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C4962" w14:textId="77777777" w:rsidR="00375B95" w:rsidRDefault="001B3E52">
      <w:pPr>
        <w:bidi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bidi="h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114300" distB="114300" distL="114300" distR="114300" wp14:anchorId="7870F711" wp14:editId="20C33C11">
            <wp:extent cx="1270000" cy="7366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73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                    </w:t>
      </w:r>
    </w:p>
    <w:p w14:paraId="5967F2CA" w14:textId="77777777" w:rsidR="00375B95" w:rsidRDefault="001B3E52">
      <w:pPr>
        <w:bidi/>
        <w:spacing w:line="360" w:lineRule="auto"/>
        <w:rPr>
          <w:rFonts w:ascii="Times New Roman" w:eastAsia="Times New Roman" w:hAnsi="Times New Roman" w:cs="Times New Roman"/>
          <w:sz w:val="24"/>
          <w:szCs w:val="24"/>
          <w:rtl/>
          <w:lang w:bidi="he"/>
        </w:rPr>
      </w:pP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</w:p>
    <w:p w14:paraId="03DA2673" w14:textId="77777777" w:rsidR="00375B95" w:rsidRDefault="001B3E52">
      <w:pPr>
        <w:bidi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rtl/>
          <w:lang w:bidi="he"/>
        </w:rPr>
      </w:pPr>
      <w:r>
        <w:rPr>
          <w:rFonts w:ascii="Times New Roman" w:eastAsia="Times New Roman" w:hAnsi="Times New Roman" w:cs="Times New Roman"/>
          <w:sz w:val="28"/>
          <w:szCs w:val="28"/>
          <w:rtl/>
          <w:lang w:bidi="h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rtl/>
          <w:lang w:bidi="he"/>
        </w:rPr>
        <w:t>תרבות ומגדר</w:t>
      </w:r>
    </w:p>
    <w:p w14:paraId="6301AEF1" w14:textId="77777777" w:rsidR="00375B95" w:rsidRDefault="001B3E52">
      <w:pPr>
        <w:bidi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bidi="h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rtl/>
          <w:lang w:bidi="h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27-929-01</w:t>
      </w:r>
    </w:p>
    <w:p w14:paraId="52A130FC" w14:textId="77777777" w:rsidR="00375B95" w:rsidRDefault="001B3E52">
      <w:pPr>
        <w:bidi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bidi="he"/>
        </w:rPr>
      </w:pP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מרצה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ד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ר מירי רוזמרין </w:t>
      </w:r>
    </w:p>
    <w:p w14:paraId="0CE120CC" w14:textId="77777777" w:rsidR="00375B95" w:rsidRDefault="001B3E52">
      <w:pPr>
        <w:bidi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bidi="he"/>
        </w:rPr>
      </w:pP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סוג הקורס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שיעור</w:t>
      </w:r>
    </w:p>
    <w:p w14:paraId="33B3DF24" w14:textId="77777777" w:rsidR="00375B95" w:rsidRDefault="001B3E52">
      <w:pPr>
        <w:bidi/>
        <w:spacing w:line="360" w:lineRule="auto"/>
        <w:rPr>
          <w:rFonts w:ascii="Times New Roman" w:eastAsia="Times New Roman" w:hAnsi="Times New Roman" w:cs="Times New Roman"/>
          <w:sz w:val="24"/>
          <w:szCs w:val="24"/>
          <w:rtl/>
          <w:lang w:bidi="he"/>
        </w:rPr>
      </w:pP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שנת לימודים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:   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תשע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ח   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ab/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סמסטר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שנתי                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ab/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היקף שעות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:4</w:t>
      </w:r>
    </w:p>
    <w:p w14:paraId="1684484A" w14:textId="77777777" w:rsidR="00375B95" w:rsidRDefault="001B3E52">
      <w:pPr>
        <w:bidi/>
        <w:spacing w:line="360" w:lineRule="auto"/>
        <w:rPr>
          <w:rFonts w:ascii="Times New Roman" w:eastAsia="Times New Roman" w:hAnsi="Times New Roman" w:cs="Times New Roman"/>
          <w:sz w:val="24"/>
          <w:szCs w:val="24"/>
          <w:rtl/>
          <w:lang w:bidi="he"/>
        </w:rPr>
      </w:pP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</w:p>
    <w:p w14:paraId="6BD5FB0C" w14:textId="77777777" w:rsidR="00375B95" w:rsidRDefault="001B3E52">
      <w:pPr>
        <w:bidi/>
        <w:ind w:left="380" w:hanging="360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he"/>
        </w:rPr>
      </w:pP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1.   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rtl/>
          <w:lang w:bidi="he"/>
        </w:rPr>
        <w:t>מטרות הקורס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he"/>
        </w:rPr>
        <w:t xml:space="preserve"> :</w:t>
      </w:r>
    </w:p>
    <w:p w14:paraId="0B0CF618" w14:textId="77777777" w:rsidR="00375B95" w:rsidRDefault="001B3E52">
      <w:pPr>
        <w:bidi/>
        <w:ind w:left="380"/>
        <w:rPr>
          <w:rFonts w:ascii="Times New Roman" w:eastAsia="Times New Roman" w:hAnsi="Times New Roman" w:cs="Times New Roman"/>
          <w:sz w:val="24"/>
          <w:szCs w:val="24"/>
          <w:rtl/>
          <w:lang w:bidi="he"/>
        </w:rPr>
      </w:pP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ללמוד את כלי  ניתוח הביקורתיים של תרבות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להכיר את הביקורת הפמיניסטית על התרבות ועל כלי הניתוח של ביקורת התרבות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להכיר את מושגי היסוד של השיח הביקורתי</w:t>
      </w:r>
    </w:p>
    <w:p w14:paraId="0B49BE94" w14:textId="77777777" w:rsidR="00375B95" w:rsidRDefault="001B3E52">
      <w:pPr>
        <w:bidi/>
        <w:rPr>
          <w:rFonts w:ascii="Times New Roman" w:eastAsia="Times New Roman" w:hAnsi="Times New Roman" w:cs="Times New Roman"/>
          <w:sz w:val="24"/>
          <w:szCs w:val="24"/>
          <w:rtl/>
          <w:lang w:bidi="he"/>
        </w:rPr>
      </w:pP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</w:p>
    <w:p w14:paraId="2720EEA9" w14:textId="77777777" w:rsidR="00375B95" w:rsidRDefault="001B3E52">
      <w:pPr>
        <w:bidi/>
        <w:ind w:left="20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he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rtl/>
          <w:lang w:bidi="he"/>
        </w:rPr>
        <w:t>תוכן הקורס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he"/>
        </w:rPr>
        <w:t>:</w:t>
      </w:r>
    </w:p>
    <w:p w14:paraId="35709A65" w14:textId="77777777" w:rsidR="00375B95" w:rsidRDefault="001B3E52">
      <w:pPr>
        <w:bidi/>
        <w:ind w:left="380"/>
        <w:rPr>
          <w:rFonts w:ascii="Times New Roman" w:eastAsia="Times New Roman" w:hAnsi="Times New Roman" w:cs="Times New Roman"/>
          <w:sz w:val="24"/>
          <w:szCs w:val="24"/>
          <w:rtl/>
          <w:lang w:bidi="he"/>
        </w:rPr>
      </w:pP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הכרה של התיאוריות המרכזיות בתחום תיאוריות התרבות ושל הביקורת הפמיניסטית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. </w:t>
      </w:r>
    </w:p>
    <w:p w14:paraId="3BDFD5BB" w14:textId="77777777" w:rsidR="00375B95" w:rsidRDefault="001B3E52">
      <w:pPr>
        <w:bidi/>
        <w:ind w:left="20"/>
        <w:rPr>
          <w:rFonts w:ascii="Times New Roman" w:eastAsia="Times New Roman" w:hAnsi="Times New Roman" w:cs="Times New Roman"/>
          <w:sz w:val="24"/>
          <w:szCs w:val="24"/>
          <w:rtl/>
          <w:lang w:bidi="he"/>
        </w:rPr>
      </w:pP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</w:p>
    <w:p w14:paraId="151733E3" w14:textId="77777777" w:rsidR="00375B95" w:rsidRDefault="001B3E52">
      <w:pPr>
        <w:bidi/>
        <w:ind w:left="20"/>
        <w:rPr>
          <w:rFonts w:ascii="Times New Roman" w:eastAsia="Times New Roman" w:hAnsi="Times New Roman" w:cs="Times New Roman"/>
          <w:sz w:val="24"/>
          <w:szCs w:val="24"/>
          <w:rtl/>
          <w:lang w:bidi="he"/>
        </w:rPr>
      </w:pP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תכנית הוראה מפורטת לכל השיעורים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: </w:t>
      </w:r>
    </w:p>
    <w:p w14:paraId="362E53D9" w14:textId="77777777" w:rsidR="00375B95" w:rsidRDefault="001B3E52">
      <w:pPr>
        <w:bidi/>
        <w:ind w:left="20"/>
        <w:rPr>
          <w:rFonts w:ascii="Times New Roman" w:eastAsia="Times New Roman" w:hAnsi="Times New Roman" w:cs="Times New Roman"/>
          <w:sz w:val="24"/>
          <w:szCs w:val="24"/>
          <w:rtl/>
          <w:lang w:bidi="he"/>
        </w:rPr>
      </w:pP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</w:p>
    <w:tbl>
      <w:tblPr>
        <w:tblStyle w:val="a5"/>
        <w:bidiVisual/>
        <w:tblW w:w="607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2790"/>
      </w:tblGrid>
      <w:tr w:rsidR="00375B95" w14:paraId="4B0F26E1" w14:textId="77777777">
        <w:tc>
          <w:tcPr>
            <w:tcW w:w="32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37124" w14:textId="77777777" w:rsidR="00375B95" w:rsidRDefault="001B3E52">
            <w:pPr>
              <w:bidi/>
              <w:spacing w:line="36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  <w:t>נושא השיעור</w:t>
            </w:r>
          </w:p>
        </w:tc>
        <w:tc>
          <w:tcPr>
            <w:tcW w:w="27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84C97" w14:textId="77777777" w:rsidR="00375B95" w:rsidRDefault="001B3E52">
            <w:pPr>
              <w:bidi/>
              <w:spacing w:line="36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  <w:t>קריאה נדרשת</w:t>
            </w:r>
          </w:p>
        </w:tc>
      </w:tr>
      <w:tr w:rsidR="00375B95" w14:paraId="6C4D68DF" w14:textId="77777777"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36067" w14:textId="77777777" w:rsidR="00375B95" w:rsidRDefault="001B3E52">
            <w:pPr>
              <w:bidi/>
              <w:spacing w:line="36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  <w:t>מבוא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  <w:t>מהי תרבות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  <w:t>רמות שונות של ביקורת תרבות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  <w:t xml:space="preserve">פמיניזם וביקורת </w:t>
            </w:r>
          </w:p>
        </w:tc>
        <w:tc>
          <w:tcPr>
            <w:tcW w:w="2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62103" w14:textId="77777777" w:rsidR="00375B95" w:rsidRDefault="001B3E52">
            <w:pPr>
              <w:bidi/>
              <w:spacing w:line="36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  <w:t>זיגמונט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  <w:t xml:space="preserve"> באומן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  <w:t>רשות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)</w:t>
            </w:r>
          </w:p>
        </w:tc>
      </w:tr>
      <w:tr w:rsidR="00375B95" w14:paraId="3EBBE0F0" w14:textId="77777777"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D2BB8" w14:textId="77777777" w:rsidR="00375B95" w:rsidRDefault="001B3E52">
            <w:pPr>
              <w:bidi/>
              <w:spacing w:line="36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  <w:t>ביקורת חלוצית</w:t>
            </w:r>
          </w:p>
        </w:tc>
        <w:tc>
          <w:tcPr>
            <w:tcW w:w="2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323A9" w14:textId="77777777" w:rsidR="00375B95" w:rsidRDefault="001B3E52">
            <w:pPr>
              <w:bidi/>
              <w:spacing w:line="36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  <w:t>דה בובואר</w:t>
            </w:r>
          </w:p>
        </w:tc>
      </w:tr>
      <w:tr w:rsidR="00375B95" w14:paraId="367DC7DA" w14:textId="77777777"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12929" w14:textId="77777777" w:rsidR="00375B95" w:rsidRDefault="001B3E52">
            <w:pPr>
              <w:bidi/>
              <w:spacing w:line="36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  <w:t>ביקורת מרקסיסטית ומטריאליסטית</w:t>
            </w:r>
          </w:p>
        </w:tc>
        <w:tc>
          <w:tcPr>
            <w:tcW w:w="2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4D8CB" w14:textId="77777777" w:rsidR="00375B95" w:rsidRDefault="001B3E52">
            <w:pPr>
              <w:bidi/>
              <w:spacing w:line="36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  <w:t>אלתוסר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  <w:t>פייטמן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, </w:t>
            </w:r>
          </w:p>
        </w:tc>
      </w:tr>
      <w:tr w:rsidR="00375B95" w14:paraId="31380B4F" w14:textId="77777777"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8C373" w14:textId="77777777" w:rsidR="00375B95" w:rsidRDefault="001B3E52">
            <w:pPr>
              <w:bidi/>
              <w:spacing w:line="36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  <w:t>אפיסטמולוגיה פמיניסטית</w:t>
            </w:r>
          </w:p>
        </w:tc>
        <w:tc>
          <w:tcPr>
            <w:tcW w:w="2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ED0AB" w14:textId="77777777" w:rsidR="00375B95" w:rsidRDefault="001B3E52">
            <w:pPr>
              <w:bidi/>
              <w:spacing w:line="36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  <w:t>הרדינג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  <w:t>היל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  <w:t>קולינס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  <w:t>קוד</w:t>
            </w:r>
          </w:p>
        </w:tc>
      </w:tr>
      <w:tr w:rsidR="00375B95" w14:paraId="0D2D410F" w14:textId="77777777"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6B1B6" w14:textId="77777777" w:rsidR="00375B95" w:rsidRDefault="001B3E52">
            <w:pPr>
              <w:bidi/>
              <w:spacing w:line="36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  <w:t>מטריאליזם עכשווי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  <w:t>בורדיה</w:t>
            </w:r>
            <w:proofErr w:type="spellEnd"/>
          </w:p>
        </w:tc>
        <w:tc>
          <w:tcPr>
            <w:tcW w:w="2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C6F0E" w14:textId="77777777" w:rsidR="00375B95" w:rsidRDefault="001B3E52">
            <w:pPr>
              <w:bidi/>
              <w:spacing w:line="36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  <w:t>בורדיה</w:t>
            </w:r>
            <w:proofErr w:type="spellEnd"/>
          </w:p>
        </w:tc>
      </w:tr>
      <w:tr w:rsidR="00375B95" w14:paraId="5EA7640C" w14:textId="77777777"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58F2E" w14:textId="77777777" w:rsidR="00375B95" w:rsidRDefault="001B3E52">
            <w:pPr>
              <w:bidi/>
              <w:spacing w:line="36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  <w:t xml:space="preserve">ביקורת פוסטקולוניאלית </w:t>
            </w:r>
          </w:p>
        </w:tc>
        <w:tc>
          <w:tcPr>
            <w:tcW w:w="2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28A10" w14:textId="77777777" w:rsidR="00375B95" w:rsidRDefault="001B3E52">
            <w:pPr>
              <w:bidi/>
              <w:spacing w:line="36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  <w:t>מוהנטי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  <w:t>אנזלדואה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  <w:t>מחמוד</w:t>
            </w:r>
          </w:p>
        </w:tc>
      </w:tr>
      <w:tr w:rsidR="00375B95" w14:paraId="43C024D8" w14:textId="77777777"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61133" w14:textId="77777777" w:rsidR="00375B95" w:rsidRDefault="001B3E52">
            <w:pPr>
              <w:bidi/>
              <w:spacing w:line="36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  <w:lastRenderedPageBreak/>
              <w:t>ביקורת פסיכואנליטית ושפה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  <w:t>פאלוצנטריות</w:t>
            </w:r>
            <w:proofErr w:type="spellEnd"/>
          </w:p>
        </w:tc>
        <w:tc>
          <w:tcPr>
            <w:tcW w:w="2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EC080" w14:textId="77777777" w:rsidR="00375B95" w:rsidRDefault="001B3E52">
            <w:pPr>
              <w:bidi/>
              <w:spacing w:line="36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  <w:t>פרויד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  <w:t>איריגארי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  <w:t>קריסטבה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,</w:t>
            </w:r>
          </w:p>
          <w:p w14:paraId="2DEBA25A" w14:textId="77777777" w:rsidR="00375B95" w:rsidRDefault="001B3E52">
            <w:pPr>
              <w:bidi/>
              <w:spacing w:line="36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  <w:t>פלמן</w:t>
            </w:r>
            <w:proofErr w:type="spellEnd"/>
          </w:p>
        </w:tc>
      </w:tr>
      <w:tr w:rsidR="00375B95" w14:paraId="394356A5" w14:textId="77777777"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25D9E" w14:textId="77777777" w:rsidR="00375B95" w:rsidRDefault="001B3E52">
            <w:pPr>
              <w:bidi/>
              <w:spacing w:line="36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  <w:t>ביקורת הידע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  <w:t>כח</w:t>
            </w:r>
            <w:proofErr w:type="spellEnd"/>
          </w:p>
        </w:tc>
        <w:tc>
          <w:tcPr>
            <w:tcW w:w="2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E4680" w14:textId="77777777" w:rsidR="00375B95" w:rsidRDefault="001B3E52">
            <w:pPr>
              <w:bidi/>
              <w:spacing w:line="36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  <w:t>פוקו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  <w:t>ברטקי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  <w:t>הייס</w:t>
            </w:r>
            <w:proofErr w:type="spellEnd"/>
          </w:p>
        </w:tc>
      </w:tr>
      <w:tr w:rsidR="00375B95" w14:paraId="538EFD87" w14:textId="77777777"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FCFFB" w14:textId="77777777" w:rsidR="00375B95" w:rsidRDefault="001B3E52">
            <w:pPr>
              <w:bidi/>
              <w:spacing w:line="36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  <w:t>פרפורמטיביות</w:t>
            </w:r>
            <w:proofErr w:type="spellEnd"/>
          </w:p>
        </w:tc>
        <w:tc>
          <w:tcPr>
            <w:tcW w:w="2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ABA6E" w14:textId="77777777" w:rsidR="00375B95" w:rsidRDefault="001B3E52">
            <w:pPr>
              <w:bidi/>
              <w:spacing w:line="36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  <w:t>באטלר</w:t>
            </w:r>
            <w:proofErr w:type="spellEnd"/>
          </w:p>
        </w:tc>
      </w:tr>
      <w:tr w:rsidR="00375B95" w14:paraId="0379C569" w14:textId="77777777"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10FA4" w14:textId="77777777" w:rsidR="00375B95" w:rsidRDefault="001B3E52">
            <w:pPr>
              <w:bidi/>
              <w:spacing w:line="36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  <w:t xml:space="preserve">סיכום </w:t>
            </w:r>
          </w:p>
        </w:tc>
        <w:tc>
          <w:tcPr>
            <w:tcW w:w="2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1DA1F" w14:textId="77777777" w:rsidR="00375B95" w:rsidRDefault="00375B95">
            <w:pPr>
              <w:bidi/>
              <w:spacing w:line="36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</w:pPr>
          </w:p>
        </w:tc>
      </w:tr>
    </w:tbl>
    <w:p w14:paraId="71970111" w14:textId="77777777" w:rsidR="00375B95" w:rsidRDefault="001B3E52">
      <w:pPr>
        <w:bidi/>
        <w:ind w:left="20"/>
        <w:rPr>
          <w:rFonts w:ascii="Times New Roman" w:eastAsia="Times New Roman" w:hAnsi="Times New Roman" w:cs="Times New Roman"/>
          <w:sz w:val="24"/>
          <w:szCs w:val="24"/>
          <w:rtl/>
          <w:lang w:bidi="he"/>
        </w:rPr>
      </w:pP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</w:p>
    <w:p w14:paraId="4910E4A8" w14:textId="77777777" w:rsidR="00375B95" w:rsidRDefault="001B3E52">
      <w:pPr>
        <w:bidi/>
        <w:ind w:left="20"/>
        <w:rPr>
          <w:rFonts w:ascii="Times New Roman" w:eastAsia="Times New Roman" w:hAnsi="Times New Roman" w:cs="Times New Roman"/>
          <w:sz w:val="24"/>
          <w:szCs w:val="24"/>
          <w:rtl/>
          <w:lang w:bidi="he"/>
        </w:rPr>
      </w:pP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</w:p>
    <w:p w14:paraId="2820E80F" w14:textId="77777777" w:rsidR="00375B95" w:rsidRDefault="001B3E52">
      <w:pPr>
        <w:bidi/>
        <w:ind w:left="20"/>
        <w:rPr>
          <w:rFonts w:ascii="Times New Roman" w:eastAsia="Times New Roman" w:hAnsi="Times New Roman" w:cs="Times New Roman"/>
          <w:sz w:val="24"/>
          <w:szCs w:val="24"/>
          <w:rtl/>
          <w:lang w:bidi="he"/>
        </w:rPr>
      </w:pP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ג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rtl/>
          <w:lang w:bidi="he"/>
        </w:rPr>
        <w:t>חובות הקורס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he"/>
        </w:rPr>
        <w:t>:</w:t>
      </w:r>
    </w:p>
    <w:p w14:paraId="117357ED" w14:textId="77777777" w:rsidR="00375B95" w:rsidRDefault="001B3E52">
      <w:pPr>
        <w:bidi/>
        <w:ind w:left="20"/>
        <w:rPr>
          <w:rFonts w:ascii="Times New Roman" w:eastAsia="Times New Roman" w:hAnsi="Times New Roman" w:cs="Times New Roman"/>
          <w:sz w:val="24"/>
          <w:szCs w:val="24"/>
          <w:rtl/>
          <w:lang w:bidi="he"/>
        </w:rPr>
      </w:pP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    דרישות קדם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אין</w:t>
      </w:r>
    </w:p>
    <w:p w14:paraId="1100D5B9" w14:textId="77777777" w:rsidR="00375B95" w:rsidRDefault="001B3E52">
      <w:pPr>
        <w:bidi/>
        <w:rPr>
          <w:rFonts w:ascii="Times New Roman" w:eastAsia="Times New Roman" w:hAnsi="Times New Roman" w:cs="Times New Roman"/>
          <w:sz w:val="24"/>
          <w:szCs w:val="24"/>
          <w:rtl/>
          <w:lang w:bidi="he"/>
        </w:rPr>
      </w:pP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     חובות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דרישות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מטלות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קריאה משיעור לשיעור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עבודת סיום סמסטר וסיום קורס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. </w:t>
      </w:r>
    </w:p>
    <w:p w14:paraId="6813DDA4" w14:textId="77777777" w:rsidR="00375B95" w:rsidRDefault="001B3E52">
      <w:pPr>
        <w:bidi/>
        <w:ind w:left="220" w:firstLine="20"/>
        <w:rPr>
          <w:rFonts w:ascii="Times New Roman" w:eastAsia="Times New Roman" w:hAnsi="Times New Roman" w:cs="Times New Roman"/>
          <w:sz w:val="24"/>
          <w:szCs w:val="24"/>
          <w:rtl/>
          <w:lang w:bidi="he"/>
        </w:rPr>
      </w:pP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 </w:t>
      </w:r>
    </w:p>
    <w:p w14:paraId="5D2AC8B3" w14:textId="77777777" w:rsidR="00375B95" w:rsidRDefault="001B3E52">
      <w:pPr>
        <w:bidi/>
        <w:ind w:left="220" w:firstLine="20"/>
        <w:rPr>
          <w:rFonts w:ascii="Times New Roman" w:eastAsia="Times New Roman" w:hAnsi="Times New Roman" w:cs="Times New Roman"/>
          <w:sz w:val="24"/>
          <w:szCs w:val="24"/>
          <w:rtl/>
          <w:lang w:bidi="he"/>
        </w:rPr>
      </w:pP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מרכיבי הציון הסופי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ציון מספרי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ציון עובר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):  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עבודת סיום סמסטר א 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50% 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עבודת סיום קורס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. 50% </w:t>
      </w:r>
    </w:p>
    <w:p w14:paraId="4D6258FD" w14:textId="77777777" w:rsidR="00375B95" w:rsidRDefault="001B3E52">
      <w:pPr>
        <w:bidi/>
        <w:ind w:left="220" w:firstLine="20"/>
        <w:rPr>
          <w:rFonts w:ascii="Times New Roman" w:eastAsia="Times New Roman" w:hAnsi="Times New Roman" w:cs="Times New Roman"/>
          <w:sz w:val="24"/>
          <w:szCs w:val="24"/>
          <w:rtl/>
          <w:lang w:bidi="he"/>
        </w:rPr>
      </w:pP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בונוס רשות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פרזנטציה של ניתוח בכיתה עד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10 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נקודות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לפי שיקול המרצה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).</w:t>
      </w:r>
    </w:p>
    <w:p w14:paraId="50FCB335" w14:textId="77777777" w:rsidR="00375B95" w:rsidRDefault="001B3E52">
      <w:pPr>
        <w:bidi/>
        <w:ind w:left="220" w:firstLine="20"/>
        <w:rPr>
          <w:rFonts w:ascii="Times New Roman" w:eastAsia="Times New Roman" w:hAnsi="Times New Roman" w:cs="Times New Roman"/>
          <w:sz w:val="24"/>
          <w:szCs w:val="24"/>
          <w:rtl/>
          <w:lang w:bidi="he"/>
        </w:rPr>
      </w:pP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</w:p>
    <w:p w14:paraId="0973D52B" w14:textId="77777777" w:rsidR="00375B95" w:rsidRDefault="001B3E52">
      <w:pPr>
        <w:bidi/>
        <w:spacing w:line="360" w:lineRule="auto"/>
        <w:ind w:left="20"/>
        <w:rPr>
          <w:rFonts w:ascii="Times New Roman" w:eastAsia="Times New Roman" w:hAnsi="Times New Roman" w:cs="Times New Roman"/>
          <w:sz w:val="24"/>
          <w:szCs w:val="24"/>
          <w:rtl/>
          <w:lang w:bidi="he"/>
        </w:rPr>
      </w:pP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ד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rtl/>
          <w:lang w:bidi="he"/>
        </w:rPr>
        <w:t>ביבליוגרפיה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rtl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</w:p>
    <w:p w14:paraId="3BC58F17" w14:textId="77777777" w:rsidR="00375B95" w:rsidRDefault="001B3E52">
      <w:pPr>
        <w:bidi/>
        <w:spacing w:line="360" w:lineRule="auto"/>
        <w:ind w:left="20"/>
        <w:rPr>
          <w:rFonts w:ascii="Times New Roman" w:eastAsia="Times New Roman" w:hAnsi="Times New Roman" w:cs="Times New Roman"/>
          <w:sz w:val="24"/>
          <w:szCs w:val="24"/>
          <w:u w:val="single"/>
          <w:rtl/>
          <w:lang w:bidi="h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rtl/>
          <w:lang w:bidi="he"/>
        </w:rPr>
        <w:t>ביקורת חלוצית</w:t>
      </w:r>
    </w:p>
    <w:p w14:paraId="250F2F3D" w14:textId="77777777" w:rsidR="00375B95" w:rsidRDefault="001B3E52">
      <w:pPr>
        <w:bidi/>
        <w:spacing w:before="12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rtl/>
          <w:lang w:bidi="he"/>
        </w:rPr>
      </w:pP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סימון דה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בובאר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</w:rPr>
        <w:t>, "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הקדמה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", </w:t>
      </w:r>
      <w:r>
        <w:rPr>
          <w:rFonts w:ascii="Times New Roman" w:eastAsia="Times New Roman" w:hAnsi="Times New Roman" w:cs="Times New Roman"/>
          <w:i/>
          <w:sz w:val="24"/>
          <w:szCs w:val="24"/>
          <w:rtl/>
          <w:lang w:bidi="he"/>
        </w:rPr>
        <w:t>המין השני</w:t>
      </w:r>
      <w:r>
        <w:rPr>
          <w:rFonts w:ascii="Times New Roman" w:eastAsia="Times New Roman" w:hAnsi="Times New Roman" w:cs="Times New Roman"/>
          <w:i/>
          <w:sz w:val="24"/>
          <w:szCs w:val="24"/>
          <w:rtl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תרגום מצרפתית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שרון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פרמינגר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תל אביב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בבל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, 2001),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עמ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</w:rPr>
        <w:t>' 9-27.</w:t>
      </w:r>
    </w:p>
    <w:p w14:paraId="5293EE62" w14:textId="77777777" w:rsidR="00375B95" w:rsidRDefault="001B3E52">
      <w:pPr>
        <w:bidi/>
        <w:spacing w:before="12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rtl/>
          <w:lang w:bidi="he"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>---"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המאוהבת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", </w:t>
      </w:r>
      <w:r>
        <w:rPr>
          <w:rFonts w:ascii="Times New Roman" w:eastAsia="Times New Roman" w:hAnsi="Times New Roman" w:cs="Times New Roman"/>
          <w:i/>
          <w:sz w:val="24"/>
          <w:szCs w:val="24"/>
          <w:rtl/>
          <w:lang w:bidi="he"/>
        </w:rPr>
        <w:t>המין השני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תרגום מצרפתית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שרון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פרמינגר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תל אביב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בבל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, 2001),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עמ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</w:rPr>
        <w:t>' 549-584.</w:t>
      </w:r>
    </w:p>
    <w:p w14:paraId="102CFA6C" w14:textId="77777777" w:rsidR="00375B95" w:rsidRDefault="001B3E52">
      <w:pPr>
        <w:bidi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rtl/>
          <w:lang w:bidi="h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rtl/>
          <w:lang w:bidi="he"/>
        </w:rPr>
        <w:t>ביקורת מרקסיסטית</w:t>
      </w:r>
    </w:p>
    <w:p w14:paraId="288FCC64" w14:textId="77777777" w:rsidR="00375B95" w:rsidRDefault="001B3E52">
      <w:pPr>
        <w:spacing w:before="120" w:after="12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h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Althusser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Louis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,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Ideology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Ideological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State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Apparatuses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."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>Lenin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>and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>Philosophy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York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Monthly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review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Press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, 1971) 158-177</w:t>
      </w:r>
    </w:p>
    <w:p w14:paraId="2FA0D2EC" w14:textId="77777777" w:rsidR="00375B95" w:rsidRDefault="001B3E52">
      <w:pPr>
        <w:spacing w:before="12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h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Pateman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Carol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,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Prostitution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",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>The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>Sexual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>Contract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,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Stanford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Stanford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Press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, 1988), pp.189-218</w:t>
      </w:r>
    </w:p>
    <w:p w14:paraId="47C88339" w14:textId="77777777" w:rsidR="00375B95" w:rsidRDefault="001B3E52">
      <w:pPr>
        <w:bidi/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rtl/>
          <w:lang w:bidi="h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rtl/>
          <w:lang w:bidi="he"/>
        </w:rPr>
        <w:t>אפיסטמולוגיה פמיניסטית</w:t>
      </w:r>
    </w:p>
    <w:p w14:paraId="725EF33A" w14:textId="77777777" w:rsidR="00375B95" w:rsidRDefault="001B3E52">
      <w:pPr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h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Harding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Sandra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whose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science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Whose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Knowledge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?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Ithaca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N.Y.: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Cornell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Press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, 1991), pp.105-163</w:t>
      </w:r>
    </w:p>
    <w:p w14:paraId="3FA5E9E3" w14:textId="77777777" w:rsidR="00375B95" w:rsidRDefault="001B3E52">
      <w:pPr>
        <w:spacing w:before="12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rtl/>
          <w:lang w:bidi="h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Hill-Collins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Patricia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, (1990), “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Black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Feminist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Epistemology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>Black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>Feminist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>Thought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rtl/>
          <w:lang w:bidi="he"/>
        </w:rPr>
        <w:t>Consciousness</w:t>
      </w:r>
      <w:proofErr w:type="spellEnd"/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rtl/>
          <w:lang w:bidi="h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rtl/>
          <w:lang w:bidi="he"/>
        </w:rPr>
        <w:t>and</w:t>
      </w:r>
      <w:proofErr w:type="spellEnd"/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rtl/>
          <w:lang w:bidi="he"/>
        </w:rPr>
        <w:t>the</w:t>
      </w:r>
      <w:proofErr w:type="spellEnd"/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rtl/>
          <w:lang w:bidi="he"/>
        </w:rPr>
        <w:t>Politics</w:t>
      </w:r>
      <w:proofErr w:type="spellEnd"/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rtl/>
          <w:lang w:bidi="he"/>
        </w:rPr>
        <w:t>of</w:t>
      </w:r>
      <w:proofErr w:type="spellEnd"/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rtl/>
          <w:lang w:bidi="he"/>
        </w:rPr>
        <w:t>Empowerment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rtl/>
          <w:lang w:bidi="he"/>
        </w:rPr>
        <w:t xml:space="preserve">, NY: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rtl/>
          <w:lang w:bidi="he"/>
        </w:rPr>
        <w:t>Routledge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rtl/>
          <w:lang w:bidi="h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rtl/>
          <w:lang w:bidi="he"/>
        </w:rPr>
        <w:t>pp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rtl/>
          <w:lang w:bidi="he"/>
        </w:rPr>
        <w:t>. 251-271</w:t>
      </w:r>
    </w:p>
    <w:p w14:paraId="5B0A8001" w14:textId="77777777" w:rsidR="00375B95" w:rsidRDefault="00375B95">
      <w:pPr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he"/>
        </w:rPr>
      </w:pPr>
    </w:p>
    <w:p w14:paraId="3CDD9EB3" w14:textId="77777777" w:rsidR="00375B95" w:rsidRDefault="001B3E52">
      <w:pPr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h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lastRenderedPageBreak/>
        <w:t>Lorraine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Code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(2014)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Ignorance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Injustice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Politics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Knowledge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>Australian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>Feminist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>Studies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29:80, 148-160</w:t>
      </w:r>
    </w:p>
    <w:p w14:paraId="1D1E07EE" w14:textId="77777777" w:rsidR="00375B95" w:rsidRDefault="00375B95">
      <w:pPr>
        <w:bidi/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he"/>
        </w:rPr>
      </w:pPr>
    </w:p>
    <w:p w14:paraId="2422F334" w14:textId="77777777" w:rsidR="00375B95" w:rsidRDefault="001B3E52">
      <w:pPr>
        <w:bidi/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rtl/>
          <w:lang w:bidi="h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rtl/>
          <w:lang w:bidi="he"/>
        </w:rPr>
        <w:t>בורדיה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rtl/>
          <w:lang w:bidi="h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rtl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single"/>
          <w:rtl/>
          <w:lang w:bidi="he"/>
        </w:rPr>
        <w:t>מטריאליזם עכשווי</w:t>
      </w:r>
      <w:r>
        <w:rPr>
          <w:rFonts w:ascii="Times New Roman" w:eastAsia="Times New Roman" w:hAnsi="Times New Roman" w:cs="Times New Roman"/>
          <w:sz w:val="24"/>
          <w:szCs w:val="24"/>
          <w:u w:val="single"/>
          <w:rtl/>
        </w:rPr>
        <w:t>)</w:t>
      </w:r>
    </w:p>
    <w:p w14:paraId="6BD8DF24" w14:textId="77777777" w:rsidR="00375B95" w:rsidRDefault="001B3E52">
      <w:pPr>
        <w:spacing w:before="200"/>
        <w:ind w:right="405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h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Bourdieu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pierre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, (2001)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>Masculine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>Dominatio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Stanford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Press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. 5-53</w:t>
      </w:r>
    </w:p>
    <w:p w14:paraId="79F54C54" w14:textId="77777777" w:rsidR="00375B95" w:rsidRDefault="001B3E52">
      <w:pPr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he"/>
        </w:rPr>
      </w:pP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</w:p>
    <w:p w14:paraId="527E3437" w14:textId="77777777" w:rsidR="00375B95" w:rsidRDefault="001B3E52">
      <w:pPr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rtl/>
          <w:lang w:bidi="h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Reay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Diana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rtl/>
          <w:lang w:bidi="he"/>
        </w:rPr>
        <w:t>Gendering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rtl/>
          <w:lang w:bidi="he"/>
        </w:rPr>
        <w:t>Bourdieu's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rtl/>
          <w:lang w:bidi="he"/>
        </w:rPr>
        <w:t>concepts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rtl/>
          <w:lang w:bidi="he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rtl/>
          <w:lang w:bidi="he"/>
        </w:rPr>
        <w:t>capitals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rtl/>
          <w:lang w:bidi="he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rtl/>
          <w:lang w:bidi="he"/>
        </w:rPr>
        <w:t>Emotional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rtl/>
          <w:lang w:bidi="he"/>
        </w:rPr>
        <w:t>capital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rtl/>
          <w:lang w:bidi="h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rtl/>
          <w:lang w:bidi="he"/>
        </w:rPr>
        <w:t>women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rtl/>
          <w:lang w:bidi="he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rtl/>
          <w:lang w:bidi="he"/>
        </w:rPr>
        <w:t>social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rtl/>
          <w:lang w:bidi="he"/>
        </w:rPr>
        <w:t>class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rtl/>
          <w:lang w:bidi="h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rtl/>
          <w:lang w:bidi="he"/>
        </w:rPr>
        <w:t>sociological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rtl/>
          <w:lang w:bidi="he"/>
        </w:rPr>
        <w:t>review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14141"/>
          <w:sz w:val="24"/>
          <w:szCs w:val="24"/>
          <w:highlight w:val="white"/>
          <w:rtl/>
          <w:lang w:bidi="he"/>
        </w:rPr>
        <w:t>Volume</w:t>
      </w:r>
      <w:proofErr w:type="spellEnd"/>
      <w:r>
        <w:rPr>
          <w:rFonts w:ascii="Times New Roman" w:eastAsia="Times New Roman" w:hAnsi="Times New Roman" w:cs="Times New Roman"/>
          <w:color w:val="414141"/>
          <w:sz w:val="24"/>
          <w:szCs w:val="24"/>
          <w:highlight w:val="white"/>
          <w:rtl/>
          <w:lang w:bidi="he"/>
        </w:rPr>
        <w:t xml:space="preserve"> 52, </w:t>
      </w:r>
      <w:proofErr w:type="spellStart"/>
      <w:r>
        <w:rPr>
          <w:rFonts w:ascii="Times New Roman" w:eastAsia="Times New Roman" w:hAnsi="Times New Roman" w:cs="Times New Roman"/>
          <w:color w:val="414141"/>
          <w:sz w:val="24"/>
          <w:szCs w:val="24"/>
          <w:highlight w:val="white"/>
          <w:rtl/>
          <w:lang w:bidi="he"/>
        </w:rPr>
        <w:t>Issue</w:t>
      </w:r>
      <w:proofErr w:type="spellEnd"/>
      <w:r>
        <w:rPr>
          <w:rFonts w:ascii="Times New Roman" w:eastAsia="Times New Roman" w:hAnsi="Times New Roman" w:cs="Times New Roman"/>
          <w:color w:val="414141"/>
          <w:sz w:val="24"/>
          <w:szCs w:val="24"/>
          <w:highlight w:val="white"/>
          <w:rtl/>
          <w:lang w:bidi="he"/>
        </w:rPr>
        <w:t xml:space="preserve"> s2 </w:t>
      </w:r>
      <w:proofErr w:type="spellStart"/>
      <w:r>
        <w:rPr>
          <w:rFonts w:ascii="Times New Roman" w:eastAsia="Times New Roman" w:hAnsi="Times New Roman" w:cs="Times New Roman"/>
          <w:color w:val="414141"/>
          <w:sz w:val="24"/>
          <w:szCs w:val="24"/>
          <w:highlight w:val="white"/>
          <w:rtl/>
          <w:lang w:bidi="he"/>
        </w:rPr>
        <w:t>October</w:t>
      </w:r>
      <w:proofErr w:type="spellEnd"/>
      <w:r>
        <w:rPr>
          <w:rFonts w:ascii="Times New Roman" w:eastAsia="Times New Roman" w:hAnsi="Times New Roman" w:cs="Times New Roman"/>
          <w:color w:val="414141"/>
          <w:sz w:val="24"/>
          <w:szCs w:val="24"/>
          <w:highlight w:val="white"/>
          <w:rtl/>
          <w:lang w:bidi="he"/>
        </w:rPr>
        <w:t xml:space="preserve"> 2004 </w:t>
      </w:r>
      <w:proofErr w:type="spellStart"/>
      <w:r>
        <w:rPr>
          <w:rFonts w:ascii="Times New Roman" w:eastAsia="Times New Roman" w:hAnsi="Times New Roman" w:cs="Times New Roman"/>
          <w:color w:val="414141"/>
          <w:sz w:val="24"/>
          <w:szCs w:val="24"/>
          <w:highlight w:val="white"/>
          <w:rtl/>
          <w:lang w:bidi="he"/>
        </w:rPr>
        <w:t>Pages</w:t>
      </w:r>
      <w:proofErr w:type="spellEnd"/>
      <w:r>
        <w:rPr>
          <w:rFonts w:ascii="Times New Roman" w:eastAsia="Times New Roman" w:hAnsi="Times New Roman" w:cs="Times New Roman"/>
          <w:color w:val="414141"/>
          <w:sz w:val="24"/>
          <w:szCs w:val="24"/>
          <w:highlight w:val="white"/>
          <w:rtl/>
          <w:lang w:bidi="he"/>
        </w:rPr>
        <w:t xml:space="preserve"> 57–74</w:t>
      </w:r>
    </w:p>
    <w:p w14:paraId="4EA60C01" w14:textId="77777777" w:rsidR="00375B95" w:rsidRDefault="00375B95">
      <w:pPr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he"/>
        </w:rPr>
      </w:pPr>
    </w:p>
    <w:p w14:paraId="53275D07" w14:textId="77777777" w:rsidR="00375B95" w:rsidRDefault="001B3E52">
      <w:pPr>
        <w:bidi/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rtl/>
          <w:lang w:bidi="h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rtl/>
          <w:lang w:bidi="he"/>
        </w:rPr>
        <w:t xml:space="preserve">ביקורת תרבות פוסטקולוניאלית </w:t>
      </w:r>
    </w:p>
    <w:p w14:paraId="2828A724" w14:textId="77777777" w:rsidR="00375B95" w:rsidRDefault="001B3E52">
      <w:pPr>
        <w:bidi/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h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מוהטני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צנטרה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טלפדה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</w:rPr>
        <w:t>, (2006, 1998)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תחת עיניים מערביות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הגות פמיניסטית ושיחים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קולוניאלים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בתוך ד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באום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ד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אמיר ואחרות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עורכים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ללמוד פמיניזם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מקראה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מאמרים ומסמכי יסוד במחשבה פמיניסטית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תל אביב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הקיבוץ המאוחד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.</w:t>
      </w:r>
    </w:p>
    <w:p w14:paraId="3AA0E280" w14:textId="77777777" w:rsidR="00375B95" w:rsidRDefault="001B3E52">
      <w:pPr>
        <w:spacing w:before="200"/>
        <w:ind w:firstLine="40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rtl/>
          <w:lang w:bidi="he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highlight w:val="white"/>
          <w:rtl/>
          <w:lang w:bidi="he"/>
        </w:rPr>
        <w:t xml:space="preserve">Mahmood, S. (2005). </w:t>
      </w:r>
      <w:proofErr w:type="spellStart"/>
      <w:r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highlight w:val="white"/>
          <w:rtl/>
          <w:lang w:bidi="he"/>
        </w:rPr>
        <w:t>Politics</w:t>
      </w:r>
      <w:proofErr w:type="spellEnd"/>
      <w:r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highlight w:val="white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highlight w:val="white"/>
          <w:rtl/>
          <w:lang w:bidi="he"/>
        </w:rPr>
        <w:t>of</w:t>
      </w:r>
      <w:proofErr w:type="spellEnd"/>
      <w:r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highlight w:val="white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highlight w:val="white"/>
          <w:rtl/>
          <w:lang w:bidi="he"/>
        </w:rPr>
        <w:t>piety</w:t>
      </w:r>
      <w:proofErr w:type="spellEnd"/>
      <w:r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highlight w:val="white"/>
          <w:rtl/>
          <w:lang w:bidi="h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highlight w:val="white"/>
          <w:rtl/>
          <w:lang w:bidi="he"/>
        </w:rPr>
        <w:t>the</w:t>
      </w:r>
      <w:proofErr w:type="spellEnd"/>
      <w:r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highlight w:val="white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highlight w:val="white"/>
          <w:rtl/>
          <w:lang w:bidi="he"/>
        </w:rPr>
        <w:t>Islamic</w:t>
      </w:r>
      <w:proofErr w:type="spellEnd"/>
      <w:r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highlight w:val="white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highlight w:val="white"/>
          <w:rtl/>
          <w:lang w:bidi="he"/>
        </w:rPr>
        <w:t>revival</w:t>
      </w:r>
      <w:proofErr w:type="spellEnd"/>
      <w:r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highlight w:val="white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highlight w:val="white"/>
          <w:rtl/>
          <w:lang w:bidi="he"/>
        </w:rPr>
        <w:t>and</w:t>
      </w:r>
      <w:proofErr w:type="spellEnd"/>
      <w:r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highlight w:val="white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highlight w:val="white"/>
          <w:rtl/>
          <w:lang w:bidi="he"/>
        </w:rPr>
        <w:t>the</w:t>
      </w:r>
      <w:proofErr w:type="spellEnd"/>
      <w:r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highlight w:val="white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highlight w:val="white"/>
          <w:rtl/>
          <w:lang w:bidi="he"/>
        </w:rPr>
        <w:t>feminist</w:t>
      </w:r>
      <w:proofErr w:type="spellEnd"/>
      <w:r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highlight w:val="white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highlight w:val="white"/>
          <w:rtl/>
          <w:lang w:bidi="he"/>
        </w:rPr>
        <w:t>subject</w:t>
      </w:r>
      <w:proofErr w:type="spellEnd"/>
      <w:r>
        <w:rPr>
          <w:rFonts w:ascii="Times New Roman" w:eastAsia="Times New Roman" w:hAnsi="Times New Roman" w:cs="Times New Roman"/>
          <w:color w:val="323232"/>
          <w:sz w:val="24"/>
          <w:szCs w:val="24"/>
          <w:highlight w:val="white"/>
          <w:rtl/>
          <w:lang w:bidi="h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23232"/>
          <w:sz w:val="24"/>
          <w:szCs w:val="24"/>
          <w:highlight w:val="white"/>
          <w:rtl/>
          <w:lang w:bidi="he"/>
        </w:rPr>
        <w:t>Princeton</w:t>
      </w:r>
      <w:proofErr w:type="spellEnd"/>
      <w:r>
        <w:rPr>
          <w:rFonts w:ascii="Times New Roman" w:eastAsia="Times New Roman" w:hAnsi="Times New Roman" w:cs="Times New Roman"/>
          <w:color w:val="323232"/>
          <w:sz w:val="24"/>
          <w:szCs w:val="24"/>
          <w:highlight w:val="white"/>
          <w:rtl/>
          <w:lang w:bidi="he"/>
        </w:rPr>
        <w:t xml:space="preserve">, NJ: </w:t>
      </w:r>
      <w:proofErr w:type="spellStart"/>
      <w:r>
        <w:rPr>
          <w:rFonts w:ascii="Times New Roman" w:eastAsia="Times New Roman" w:hAnsi="Times New Roman" w:cs="Times New Roman"/>
          <w:color w:val="323232"/>
          <w:sz w:val="24"/>
          <w:szCs w:val="24"/>
          <w:highlight w:val="white"/>
          <w:rtl/>
          <w:lang w:bidi="he"/>
        </w:rPr>
        <w:t>Princeton</w:t>
      </w:r>
      <w:proofErr w:type="spellEnd"/>
      <w:r>
        <w:rPr>
          <w:rFonts w:ascii="Times New Roman" w:eastAsia="Times New Roman" w:hAnsi="Times New Roman" w:cs="Times New Roman"/>
          <w:color w:val="323232"/>
          <w:sz w:val="24"/>
          <w:szCs w:val="24"/>
          <w:highlight w:val="white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23232"/>
          <w:sz w:val="24"/>
          <w:szCs w:val="24"/>
          <w:highlight w:val="white"/>
          <w:rtl/>
          <w:lang w:bidi="he"/>
        </w:rPr>
        <w:t>University</w:t>
      </w:r>
      <w:proofErr w:type="spellEnd"/>
      <w:r>
        <w:rPr>
          <w:rFonts w:ascii="Times New Roman" w:eastAsia="Times New Roman" w:hAnsi="Times New Roman" w:cs="Times New Roman"/>
          <w:color w:val="323232"/>
          <w:sz w:val="24"/>
          <w:szCs w:val="24"/>
          <w:highlight w:val="white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23232"/>
          <w:sz w:val="24"/>
          <w:szCs w:val="24"/>
          <w:highlight w:val="white"/>
          <w:rtl/>
          <w:lang w:bidi="he"/>
        </w:rPr>
        <w:t>Press</w:t>
      </w:r>
      <w:proofErr w:type="spellEnd"/>
      <w:r>
        <w:rPr>
          <w:rFonts w:ascii="Times New Roman" w:eastAsia="Times New Roman" w:hAnsi="Times New Roman" w:cs="Times New Roman"/>
          <w:color w:val="323232"/>
          <w:sz w:val="24"/>
          <w:szCs w:val="24"/>
          <w:highlight w:val="white"/>
          <w:rtl/>
          <w:lang w:bidi="he"/>
        </w:rPr>
        <w:t>. pp.1-39</w:t>
      </w:r>
    </w:p>
    <w:p w14:paraId="491E1AD9" w14:textId="77777777" w:rsidR="00375B95" w:rsidRDefault="00375B95">
      <w:pPr>
        <w:spacing w:before="200"/>
        <w:ind w:firstLine="40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rtl/>
          <w:lang w:bidi="he"/>
        </w:rPr>
      </w:pPr>
    </w:p>
    <w:p w14:paraId="22F8C236" w14:textId="77777777" w:rsidR="00375B95" w:rsidRDefault="001B3E52">
      <w:pPr>
        <w:bidi/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h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אנזלדואה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ג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'. (2006). 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אזור הגבול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frontera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המסטיסה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החדשה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בתוך ד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באום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ד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אמיר ואחרות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עורכים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ללמוד פמיניזם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מקראה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מאמרים ומסמכי יסוד במחשבה פמיניסטית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תל אביב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הקיבוץ המאוחד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.</w:t>
      </w:r>
    </w:p>
    <w:p w14:paraId="3C3F611E" w14:textId="77777777" w:rsidR="00375B95" w:rsidRDefault="00375B95">
      <w:pPr>
        <w:bidi/>
        <w:rPr>
          <w:rFonts w:ascii="Times New Roman" w:eastAsia="Times New Roman" w:hAnsi="Times New Roman" w:cs="Times New Roman"/>
          <w:sz w:val="24"/>
          <w:szCs w:val="24"/>
          <w:rtl/>
          <w:lang w:bidi="he"/>
        </w:rPr>
      </w:pPr>
    </w:p>
    <w:p w14:paraId="667D8B05" w14:textId="77777777" w:rsidR="00375B95" w:rsidRDefault="001B3E52">
      <w:pPr>
        <w:bidi/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h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rtl/>
          <w:lang w:bidi="he"/>
        </w:rPr>
        <w:t>ניתוח תרבות פסיכואנליטי</w:t>
      </w:r>
      <w:r>
        <w:rPr>
          <w:rFonts w:ascii="Times New Roman" w:eastAsia="Times New Roman" w:hAnsi="Times New Roman" w:cs="Times New Roman"/>
          <w:sz w:val="24"/>
          <w:szCs w:val="24"/>
          <w:u w:val="single"/>
          <w:rtl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/>
          <w:rtl/>
          <w:lang w:bidi="he"/>
        </w:rPr>
        <w:t>פמיניסטי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</w:p>
    <w:p w14:paraId="794B37D3" w14:textId="77777777" w:rsidR="00375B95" w:rsidRDefault="001B3E52">
      <w:pPr>
        <w:bidi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he"/>
        </w:rPr>
      </w:pP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פרויד זיגמונד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, "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המוסר המיני ה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תרבותי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והעצבנות המודרנית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" ( 1908) 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מתוך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  <w:szCs w:val="24"/>
          <w:rtl/>
          <w:lang w:bidi="he"/>
        </w:rPr>
        <w:t xml:space="preserve">מיניות ואהבה 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עם עובד </w:t>
      </w:r>
    </w:p>
    <w:p w14:paraId="55A980E7" w14:textId="77777777" w:rsidR="00375B95" w:rsidRDefault="001B3E52">
      <w:pPr>
        <w:bidi/>
        <w:spacing w:before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h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קריסטבה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ג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'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וליה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', (2005) "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מן הלכלוך אל הטומאה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מתוך </w:t>
      </w:r>
      <w:r>
        <w:rPr>
          <w:rFonts w:ascii="Times New Roman" w:eastAsia="Times New Roman" w:hAnsi="Times New Roman" w:cs="Times New Roman"/>
          <w:i/>
          <w:sz w:val="24"/>
          <w:szCs w:val="24"/>
          <w:rtl/>
          <w:lang w:bidi="he"/>
        </w:rPr>
        <w:t xml:space="preserve">כוחות האימה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תל אביב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רסלינג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, 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עמ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</w:rPr>
        <w:t>' 47-72</w:t>
      </w:r>
    </w:p>
    <w:p w14:paraId="62C30372" w14:textId="77777777" w:rsidR="00375B95" w:rsidRDefault="001B3E52">
      <w:pPr>
        <w:bidi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he"/>
        </w:rPr>
      </w:pP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איריגרי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</w:rPr>
        <w:t>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לוסת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מין זה שאינו אחד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", 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ב</w:t>
      </w:r>
      <w:r>
        <w:rPr>
          <w:rFonts w:ascii="Times New Roman" w:eastAsia="Times New Roman" w:hAnsi="Times New Roman" w:cs="Times New Roman"/>
          <w:i/>
          <w:sz w:val="24"/>
          <w:szCs w:val="24"/>
          <w:rtl/>
          <w:lang w:bidi="he"/>
        </w:rPr>
        <w:t>מין זה שאינו אחד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תל אביב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רסלינג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, 2003),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עמ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</w:rPr>
        <w:t>' 15-2</w:t>
      </w:r>
    </w:p>
    <w:p w14:paraId="6E680AF9" w14:textId="77777777" w:rsidR="00375B95" w:rsidRDefault="001B3E52">
      <w:pPr>
        <w:spacing w:before="200"/>
        <w:ind w:right="40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Felman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Shoshana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1993, 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>What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>does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>Woman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>Want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>Reading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>and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>Sexual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>Difference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>Baltimore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>Jhon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>Hopkins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>University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>Press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>pp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>. 1-19, 133-151</w:t>
      </w:r>
    </w:p>
    <w:p w14:paraId="2879D524" w14:textId="77777777" w:rsidR="00375B95" w:rsidRDefault="001B3E52">
      <w:pPr>
        <w:bidi/>
        <w:spacing w:before="120"/>
        <w:ind w:right="36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u w:val="single"/>
          <w:rtl/>
          <w:lang w:bidi="h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u w:val="single"/>
          <w:rtl/>
          <w:lang w:bidi="he"/>
        </w:rPr>
        <w:t>פוסט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u w:val="single"/>
          <w:rtl/>
        </w:rPr>
        <w:t>-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u w:val="single"/>
          <w:rtl/>
          <w:lang w:bidi="he"/>
        </w:rPr>
        <w:t>סטרוקטוראליזם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u w:val="single"/>
          <w:rtl/>
          <w:lang w:bidi="h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u w:val="single"/>
          <w:rtl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u w:val="single"/>
          <w:rtl/>
          <w:lang w:bidi="he"/>
        </w:rPr>
        <w:t>פוקו</w:t>
      </w:r>
    </w:p>
    <w:p w14:paraId="64F28218" w14:textId="77777777" w:rsidR="00375B95" w:rsidRDefault="001B3E52">
      <w:pPr>
        <w:spacing w:before="120"/>
        <w:ind w:right="840"/>
        <w:rPr>
          <w:rFonts w:ascii="Times New Roman" w:eastAsia="Times New Roman" w:hAnsi="Times New Roman" w:cs="Times New Roman"/>
          <w:sz w:val="24"/>
          <w:szCs w:val="24"/>
          <w:rtl/>
          <w:lang w:bidi="h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Foucault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, M. (1977).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Docile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bodies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”.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>Discipline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>and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>Punish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. 135-162).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London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Allan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Lane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.</w:t>
      </w:r>
    </w:p>
    <w:p w14:paraId="4675BF84" w14:textId="77777777" w:rsidR="00375B95" w:rsidRDefault="001B3E52">
      <w:pPr>
        <w:spacing w:before="200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h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lastRenderedPageBreak/>
        <w:t>Foucault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M., (1997)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What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Critique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?”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>The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>Politics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>of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>Truth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eds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Lotringer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L.Hochroth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,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.)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trans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Lysa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Hochroth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York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Semiotext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(e),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. 41-81</w:t>
      </w:r>
    </w:p>
    <w:p w14:paraId="2E40FAE7" w14:textId="77777777" w:rsidR="00375B95" w:rsidRDefault="001B3E52">
      <w:pPr>
        <w:spacing w:before="200" w:after="120"/>
        <w:rPr>
          <w:rFonts w:ascii="Times New Roman" w:eastAsia="Times New Roman" w:hAnsi="Times New Roman" w:cs="Times New Roman"/>
          <w:sz w:val="24"/>
          <w:szCs w:val="24"/>
          <w:rtl/>
          <w:lang w:bidi="h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Bartky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Sandra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Lee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,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Suffering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Beautiful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",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>Sympathy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>and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>Solidarity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(NY: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Rowman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Littlefield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Publishers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Inc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.: 2002),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. 13-30</w:t>
      </w:r>
    </w:p>
    <w:p w14:paraId="0DE6427E" w14:textId="77777777" w:rsidR="00375B95" w:rsidRDefault="001B3E52">
      <w:pPr>
        <w:spacing w:before="120"/>
        <w:ind w:right="360"/>
        <w:rPr>
          <w:rFonts w:ascii="Times New Roman" w:eastAsia="Times New Roman" w:hAnsi="Times New Roman" w:cs="Times New Roman"/>
          <w:sz w:val="24"/>
          <w:szCs w:val="24"/>
          <w:rtl/>
          <w:lang w:bidi="he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rtl/>
          <w:lang w:bidi="he"/>
        </w:rPr>
        <w:t>Heyes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rtl/>
          <w:lang w:bidi="h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rtl/>
          <w:lang w:bidi="he"/>
        </w:rPr>
        <w:t>Cressida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rtl/>
          <w:lang w:bidi="he"/>
        </w:rPr>
        <w:t xml:space="preserve"> J. "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rtl/>
          <w:lang w:bidi="he"/>
        </w:rPr>
        <w:t>Foucault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rtl/>
          <w:lang w:bidi="he"/>
        </w:rPr>
        <w:t>Goes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rtl/>
          <w:lang w:bidi="he"/>
        </w:rPr>
        <w:t>To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rtl/>
          <w:lang w:bidi="he"/>
        </w:rPr>
        <w:t>Weight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rtl/>
          <w:lang w:bidi="he"/>
        </w:rPr>
        <w:t>Watchers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rtl/>
          <w:lang w:bidi="he"/>
        </w:rPr>
        <w:t xml:space="preserve">." </w:t>
      </w:r>
      <w:proofErr w:type="spellStart"/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highlight w:val="white"/>
          <w:rtl/>
          <w:lang w:bidi="he"/>
        </w:rPr>
        <w:t>Hypatia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rtl/>
          <w:lang w:bidi="he"/>
        </w:rPr>
        <w:t xml:space="preserve"> 21.2 (2006): 126-149. </w:t>
      </w:r>
    </w:p>
    <w:p w14:paraId="559195B1" w14:textId="77777777" w:rsidR="00375B95" w:rsidRDefault="00375B95">
      <w:pPr>
        <w:bidi/>
        <w:spacing w:before="120" w:after="120"/>
        <w:rPr>
          <w:rFonts w:ascii="Times New Roman" w:eastAsia="Times New Roman" w:hAnsi="Times New Roman" w:cs="Times New Roman"/>
          <w:sz w:val="24"/>
          <w:szCs w:val="24"/>
          <w:u w:val="single"/>
          <w:rtl/>
          <w:lang w:bidi="he"/>
        </w:rPr>
      </w:pPr>
    </w:p>
    <w:p w14:paraId="4D2890CD" w14:textId="77777777" w:rsidR="00375B95" w:rsidRDefault="001B3E52">
      <w:pPr>
        <w:bidi/>
        <w:spacing w:before="120" w:after="120"/>
        <w:rPr>
          <w:rFonts w:ascii="Times New Roman" w:eastAsia="Times New Roman" w:hAnsi="Times New Roman" w:cs="Times New Roman"/>
          <w:sz w:val="24"/>
          <w:szCs w:val="24"/>
          <w:u w:val="single"/>
          <w:rtl/>
          <w:lang w:bidi="h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rtl/>
          <w:lang w:bidi="he"/>
        </w:rPr>
        <w:t>פוסטסטרוקטוראליזם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rtl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/>
          <w:rtl/>
          <w:lang w:bidi="he"/>
        </w:rPr>
        <w:t>ג</w:t>
      </w:r>
      <w:r>
        <w:rPr>
          <w:rFonts w:ascii="Times New Roman" w:eastAsia="Times New Roman" w:hAnsi="Times New Roman" w:cs="Times New Roman"/>
          <w:sz w:val="24"/>
          <w:szCs w:val="24"/>
          <w:u w:val="single"/>
          <w:rtl/>
        </w:rPr>
        <w:t>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rtl/>
          <w:lang w:bidi="he"/>
        </w:rPr>
        <w:t>ודית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rtl/>
          <w:lang w:bidi="he"/>
        </w:rPr>
        <w:t>באטלר</w:t>
      </w:r>
      <w:proofErr w:type="spellEnd"/>
    </w:p>
    <w:p w14:paraId="2847D8B9" w14:textId="77777777" w:rsidR="00375B95" w:rsidRDefault="001B3E52">
      <w:pPr>
        <w:spacing w:before="120"/>
        <w:ind w:left="360" w:right="360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he"/>
        </w:rPr>
      </w:pP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ג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ודית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בטלר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</w:rPr>
        <w:t>, "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חיקוי ומרי מגדרי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", 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במעבר למיניות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מבחר מאמרים בלימודים הומו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לסביים ותיאוריה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קווירית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עורכים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יאיר קדר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עמליה זיו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ואורן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קנר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תל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אביב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הקיבוץ המאוחד, 2003),-329-346.</w:t>
      </w:r>
    </w:p>
    <w:p w14:paraId="6751F949" w14:textId="77777777" w:rsidR="00375B95" w:rsidRDefault="00375B95">
      <w:pPr>
        <w:rPr>
          <w:rFonts w:ascii="Times New Roman" w:eastAsia="Times New Roman" w:hAnsi="Times New Roman" w:cs="Times New Roman"/>
          <w:sz w:val="24"/>
          <w:szCs w:val="24"/>
          <w:rtl/>
          <w:lang w:bidi="he"/>
        </w:rPr>
      </w:pPr>
    </w:p>
    <w:p w14:paraId="4ED55BAE" w14:textId="77777777" w:rsidR="00375B95" w:rsidRDefault="001B3E52">
      <w:pPr>
        <w:rPr>
          <w:rFonts w:ascii="Times New Roman" w:eastAsia="Times New Roman" w:hAnsi="Times New Roman" w:cs="Times New Roman"/>
          <w:sz w:val="24"/>
          <w:szCs w:val="24"/>
          <w:rtl/>
          <w:lang w:bidi="h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Butler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Judith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,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Beside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oneself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Limits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Sexual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Autonomy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",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>Undoing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>Gender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. (NY: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Routledge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, 2004)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. 17-39</w:t>
      </w:r>
    </w:p>
    <w:p w14:paraId="6A2B0D35" w14:textId="77777777" w:rsidR="00375B95" w:rsidRDefault="00375B95">
      <w:pPr>
        <w:spacing w:before="120"/>
        <w:ind w:left="360" w:right="360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he"/>
        </w:rPr>
      </w:pPr>
    </w:p>
    <w:p w14:paraId="10A692C8" w14:textId="77777777" w:rsidR="00375B95" w:rsidRDefault="00375B95">
      <w:pPr>
        <w:bidi/>
        <w:jc w:val="both"/>
        <w:rPr>
          <w:rFonts w:ascii="Times New Roman" w:eastAsia="Times New Roman" w:hAnsi="Times New Roman" w:cs="Times New Roman"/>
          <w:sz w:val="24"/>
          <w:szCs w:val="24"/>
          <w:rtl/>
          <w:lang w:bidi="he"/>
        </w:rPr>
      </w:pPr>
    </w:p>
    <w:p w14:paraId="6159C50A" w14:textId="77777777" w:rsidR="00375B95" w:rsidRDefault="001B3E52">
      <w:pPr>
        <w:bidi/>
        <w:jc w:val="both"/>
        <w:rPr>
          <w:rFonts w:ascii="Times New Roman" w:eastAsia="Times New Roman" w:hAnsi="Times New Roman" w:cs="Times New Roman"/>
          <w:sz w:val="24"/>
          <w:szCs w:val="24"/>
          <w:rtl/>
          <w:lang w:bidi="he"/>
        </w:rPr>
      </w:pP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--------------------</w:t>
      </w:r>
    </w:p>
    <w:p w14:paraId="4BE90E4A" w14:textId="77777777" w:rsidR="00375B95" w:rsidRDefault="00375B95">
      <w:pPr>
        <w:bidi/>
        <w:jc w:val="both"/>
        <w:rPr>
          <w:rFonts w:ascii="Times New Roman" w:eastAsia="Times New Roman" w:hAnsi="Times New Roman" w:cs="Times New Roman"/>
          <w:sz w:val="24"/>
          <w:szCs w:val="24"/>
          <w:rtl/>
          <w:lang w:bidi="he"/>
        </w:rPr>
      </w:pPr>
    </w:p>
    <w:p w14:paraId="46D5F7D0" w14:textId="77777777" w:rsidR="00375B95" w:rsidRDefault="001B3E52">
      <w:pPr>
        <w:bidi/>
        <w:jc w:val="both"/>
        <w:rPr>
          <w:rFonts w:ascii="Times New Roman" w:eastAsia="Times New Roman" w:hAnsi="Times New Roman" w:cs="Times New Roman"/>
          <w:sz w:val="24"/>
          <w:szCs w:val="24"/>
          <w:rtl/>
          <w:lang w:bidi="he"/>
        </w:rPr>
      </w:pP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קריאת  רשות</w:t>
      </w:r>
    </w:p>
    <w:p w14:paraId="1990B29E" w14:textId="77777777" w:rsidR="00375B95" w:rsidRDefault="001B3E52">
      <w:pPr>
        <w:bidi/>
        <w:jc w:val="both"/>
        <w:rPr>
          <w:rFonts w:ascii="Times New Roman" w:eastAsia="Times New Roman" w:hAnsi="Times New Roman" w:cs="Times New Roman"/>
          <w:sz w:val="24"/>
          <w:szCs w:val="24"/>
          <w:rtl/>
          <w:lang w:bidi="he"/>
        </w:rPr>
      </w:pP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</w:p>
    <w:p w14:paraId="5F2118E2" w14:textId="77777777" w:rsidR="00375B95" w:rsidRDefault="001B3E52">
      <w:pPr>
        <w:bidi/>
        <w:jc w:val="both"/>
        <w:rPr>
          <w:rFonts w:ascii="Times New Roman" w:eastAsia="Times New Roman" w:hAnsi="Times New Roman" w:cs="Times New Roman"/>
          <w:sz w:val="24"/>
          <w:szCs w:val="24"/>
          <w:rtl/>
          <w:lang w:bidi="h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פרדריך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אנגלס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</w:rPr>
        <w:t>, "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מוצא המשפחה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", 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קרל מרקס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מבחר כתבים פוליטיים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תרגום שלמה אבינרי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תל אביב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ספריית הפועלים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, 1983,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עמ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</w:rPr>
        <w:t>' 141-183</w:t>
      </w:r>
    </w:p>
    <w:p w14:paraId="13C48CDE" w14:textId="77777777" w:rsidR="00375B95" w:rsidRDefault="00375B95">
      <w:pPr>
        <w:bidi/>
        <w:jc w:val="both"/>
        <w:rPr>
          <w:rFonts w:ascii="Times New Roman" w:eastAsia="Times New Roman" w:hAnsi="Times New Roman" w:cs="Times New Roman"/>
          <w:sz w:val="24"/>
          <w:szCs w:val="24"/>
          <w:rtl/>
          <w:lang w:bidi="he"/>
        </w:rPr>
      </w:pPr>
    </w:p>
    <w:p w14:paraId="765CD04D" w14:textId="77777777" w:rsidR="00375B95" w:rsidRDefault="001B3E52">
      <w:pPr>
        <w:bidi/>
        <w:jc w:val="both"/>
        <w:rPr>
          <w:rFonts w:ascii="Times New Roman" w:eastAsia="Times New Roman" w:hAnsi="Times New Roman" w:cs="Times New Roman"/>
          <w:sz w:val="24"/>
          <w:szCs w:val="24"/>
          <w:rtl/>
          <w:lang w:bidi="he"/>
        </w:rPr>
      </w:pP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וולטר בנימין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יצירת האמנות בעידן השעתוק הטכני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תרגום שמעון ברמן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תל אביב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ספרית הפועלים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, 1983,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עמ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</w:rPr>
        <w:t>' 17-70</w:t>
      </w:r>
    </w:p>
    <w:p w14:paraId="61B007E4" w14:textId="77777777" w:rsidR="00375B95" w:rsidRDefault="001B3E52">
      <w:pPr>
        <w:bidi/>
        <w:jc w:val="both"/>
        <w:rPr>
          <w:rFonts w:ascii="Times New Roman" w:eastAsia="Times New Roman" w:hAnsi="Times New Roman" w:cs="Times New Roman"/>
          <w:sz w:val="24"/>
          <w:szCs w:val="24"/>
          <w:rtl/>
          <w:lang w:bidi="he"/>
        </w:rPr>
      </w:pP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מישל פוקו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,, 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תולדות המיניות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תל אביב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הקיבוץ המאוחד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, 1996,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עמ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</w:rPr>
        <w:t>' 12-38</w:t>
      </w:r>
    </w:p>
    <w:p w14:paraId="392BA1A7" w14:textId="77777777" w:rsidR="00375B95" w:rsidRDefault="001B3E52">
      <w:pPr>
        <w:bidi/>
        <w:spacing w:before="120" w:line="360" w:lineRule="auto"/>
        <w:ind w:left="360" w:right="180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h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he"/>
        </w:rPr>
        <w:t>Haraway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he"/>
        </w:rPr>
        <w:t>Donna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. "A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Cyborg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Manifesto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Science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Technology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Socialist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Feminism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Late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Twentieth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Century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>Simians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>Cyborgs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>and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>Women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York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Routledge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, 1991)  </w:t>
      </w:r>
    </w:p>
    <w:p w14:paraId="59E545C1" w14:textId="77777777" w:rsidR="00375B95" w:rsidRDefault="001B3E52">
      <w:pPr>
        <w:bidi/>
        <w:spacing w:before="120" w:line="360" w:lineRule="auto"/>
        <w:ind w:left="280" w:right="180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h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rtl/>
          <w:lang w:bidi="he"/>
        </w:rPr>
        <w:t>בעברית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: "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המניפסט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לסייבורג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מדע טכנולוגיה ופמיניזם סוציאליסטי בשלהי המאה ה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20". 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מתוך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ללמוד פמיניזם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מקראה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הוצאת הקיבוץ המאוחד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2006</w:t>
      </w:r>
    </w:p>
    <w:p w14:paraId="4BB1DEE5" w14:textId="77777777" w:rsidR="00375B95" w:rsidRDefault="00375B95">
      <w:pPr>
        <w:jc w:val="both"/>
        <w:rPr>
          <w:rFonts w:ascii="Times New Roman" w:eastAsia="Times New Roman" w:hAnsi="Times New Roman" w:cs="Times New Roman"/>
          <w:sz w:val="24"/>
          <w:szCs w:val="24"/>
          <w:rtl/>
          <w:lang w:bidi="he"/>
        </w:rPr>
      </w:pPr>
    </w:p>
    <w:p w14:paraId="01C0D29C" w14:textId="77777777" w:rsidR="00375B95" w:rsidRDefault="001B3E52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h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Judith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Butler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,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Bodies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Matter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,”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>Bodies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>that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>Matter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York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Routledge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, 1993</w:t>
      </w:r>
    </w:p>
    <w:p w14:paraId="5D5C4EDC" w14:textId="77777777" w:rsidR="00375B95" w:rsidRDefault="00375B95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he"/>
        </w:rPr>
      </w:pPr>
    </w:p>
    <w:p w14:paraId="394A43DD" w14:textId="77777777" w:rsidR="00375B95" w:rsidRDefault="001B3E52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h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Mary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Ann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Doane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,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Film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Masquerade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,”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>Feminism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>and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>Film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Ann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Kaplan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.), NY:</w:t>
      </w:r>
    </w:p>
    <w:p w14:paraId="711A3C04" w14:textId="77777777" w:rsidR="00375B95" w:rsidRDefault="001B3E52">
      <w:pPr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h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Oxford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Press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, pp.418-436</w:t>
      </w:r>
    </w:p>
    <w:p w14:paraId="167D5147" w14:textId="77777777" w:rsidR="00375B95" w:rsidRDefault="00375B95">
      <w:pPr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he"/>
        </w:rPr>
      </w:pPr>
    </w:p>
    <w:p w14:paraId="60A3D2F4" w14:textId="77777777" w:rsidR="00375B95" w:rsidRDefault="001B3E52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h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lastRenderedPageBreak/>
        <w:t>Laura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Mulvey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,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Visual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Pleasure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Narrative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Cinema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" (1975),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>Feminisms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eds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Robyn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Warhol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Diane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Price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Herndl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Brunswick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Rutgers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Press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, 1991,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. 432-442</w:t>
      </w:r>
    </w:p>
    <w:p w14:paraId="07E0C365" w14:textId="77777777" w:rsidR="00375B95" w:rsidRDefault="00375B95">
      <w:pPr>
        <w:bidi/>
        <w:ind w:left="720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he"/>
        </w:rPr>
      </w:pPr>
    </w:p>
    <w:p w14:paraId="54B4AA9E" w14:textId="77777777" w:rsidR="00375B95" w:rsidRDefault="001B3E52">
      <w:pPr>
        <w:bidi/>
        <w:ind w:left="720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he"/>
        </w:rPr>
      </w:pP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לוס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איריגרי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</w:rPr>
        <w:t>, "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כששפתותינו מדברות זו לזו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", 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במין זה שאינו אחד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תל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אביב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רסלינג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, 200),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עמ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</w:rPr>
        <w:t>' 65-79</w:t>
      </w:r>
    </w:p>
    <w:p w14:paraId="320260B1" w14:textId="77777777" w:rsidR="00375B95" w:rsidRDefault="001B3E52">
      <w:pPr>
        <w:jc w:val="both"/>
        <w:rPr>
          <w:rFonts w:ascii="Times New Roman" w:eastAsia="Times New Roman" w:hAnsi="Times New Roman" w:cs="Times New Roman"/>
          <w:sz w:val="24"/>
          <w:szCs w:val="24"/>
          <w:rtl/>
          <w:lang w:bidi="he"/>
        </w:rPr>
      </w:pP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</w:p>
    <w:p w14:paraId="2044325B" w14:textId="77777777" w:rsidR="00375B95" w:rsidRDefault="001B3E52">
      <w:pPr>
        <w:jc w:val="both"/>
        <w:rPr>
          <w:rFonts w:ascii="Times New Roman" w:eastAsia="Times New Roman" w:hAnsi="Times New Roman" w:cs="Times New Roman"/>
          <w:sz w:val="24"/>
          <w:szCs w:val="24"/>
          <w:rtl/>
          <w:lang w:bidi="h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Gayatri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C.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Spivak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, 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Subaltern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Speak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?”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Cary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Nelson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Larry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Grossberg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eds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. </w:t>
      </w:r>
    </w:p>
    <w:p w14:paraId="734C8E8B" w14:textId="77777777" w:rsidR="00375B95" w:rsidRDefault="001B3E52">
      <w:pPr>
        <w:spacing w:before="12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he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>Marxism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>and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>the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>interpretation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>of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>Culture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Chicago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Illinois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Press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, 1988: 271-313.  </w:t>
      </w:r>
    </w:p>
    <w:p w14:paraId="5B056142" w14:textId="77777777" w:rsidR="00375B95" w:rsidRDefault="00375B95">
      <w:pPr>
        <w:rPr>
          <w:rFonts w:ascii="Times New Roman" w:eastAsia="Times New Roman" w:hAnsi="Times New Roman" w:cs="Times New Roman"/>
          <w:sz w:val="24"/>
          <w:szCs w:val="24"/>
          <w:rtl/>
          <w:lang w:bidi="he"/>
        </w:rPr>
      </w:pPr>
    </w:p>
    <w:sectPr w:rsidR="00375B9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95"/>
    <w:rsid w:val="001B3E52"/>
    <w:rsid w:val="0028564D"/>
    <w:rsid w:val="0037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0BF8B"/>
  <w15:docId w15:val="{21D13722-2FD6-41F6-B737-D0DD2ED6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he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916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2017-09-28T10:49:00Z</dcterms:created>
  <dcterms:modified xsi:type="dcterms:W3CDTF">2017-09-28T10:49:00Z</dcterms:modified>
</cp:coreProperties>
</file>