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5F9F0"/>
  <w:body>
    <w:p w14:paraId="1457B90A" w14:textId="77777777" w:rsidR="006A6CCE" w:rsidRDefault="00AF0A39">
      <w:pPr>
        <w:spacing w:line="276" w:lineRule="auto"/>
        <w:rPr>
          <w:rFonts w:asciiTheme="minorBidi" w:hAnsiTheme="minorBidi"/>
        </w:rPr>
      </w:pPr>
      <w:r>
        <w:rPr>
          <w:noProof/>
        </w:rPr>
        <w:drawing>
          <wp:anchor distT="0" distB="0" distL="0" distR="0" simplePos="0" relativeHeight="6" behindDoc="0" locked="0" layoutInCell="1" allowOverlap="1" wp14:anchorId="26083CE3" wp14:editId="25149B78">
            <wp:simplePos x="0" y="0"/>
            <wp:positionH relativeFrom="column">
              <wp:posOffset>5265420</wp:posOffset>
            </wp:positionH>
            <wp:positionV relativeFrom="paragraph">
              <wp:posOffset>-36195</wp:posOffset>
            </wp:positionV>
            <wp:extent cx="1036955" cy="386080"/>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pic:cNvPicPr>
                      <a:picLocks noChangeAspect="1" noChangeArrowheads="1"/>
                    </pic:cNvPicPr>
                  </pic:nvPicPr>
                  <pic:blipFill>
                    <a:blip r:embed="rId8"/>
                    <a:stretch>
                      <a:fillRect/>
                    </a:stretch>
                  </pic:blipFill>
                  <pic:spPr bwMode="auto">
                    <a:xfrm>
                      <a:off x="0" y="0"/>
                      <a:ext cx="1036955" cy="386080"/>
                    </a:xfrm>
                    <a:prstGeom prst="rect">
                      <a:avLst/>
                    </a:prstGeom>
                    <a:noFill/>
                  </pic:spPr>
                </pic:pic>
              </a:graphicData>
            </a:graphic>
          </wp:anchor>
        </w:drawing>
      </w:r>
      <w:r>
        <w:rPr>
          <w:noProof/>
        </w:rPr>
        <mc:AlternateContent>
          <mc:Choice Requires="wps">
            <w:drawing>
              <wp:anchor distT="0" distB="0" distL="0" distR="0" simplePos="0" relativeHeight="7" behindDoc="0" locked="0" layoutInCell="1" allowOverlap="1" wp14:anchorId="68817C41" wp14:editId="229D1D9E">
                <wp:simplePos x="0" y="0"/>
                <wp:positionH relativeFrom="column">
                  <wp:posOffset>-238125</wp:posOffset>
                </wp:positionH>
                <wp:positionV relativeFrom="paragraph">
                  <wp:posOffset>93980</wp:posOffset>
                </wp:positionV>
                <wp:extent cx="1224915" cy="327660"/>
                <wp:effectExtent l="0" t="0" r="0" b="0"/>
                <wp:wrapNone/>
                <wp:docPr id="2" name="Text Box 10"/>
                <wp:cNvGraphicFramePr/>
                <a:graphic xmlns:a="http://schemas.openxmlformats.org/drawingml/2006/main">
                  <a:graphicData uri="http://schemas.microsoft.com/office/word/2010/wordprocessingShape">
                    <wps:wsp>
                      <wps:cNvSpPr/>
                      <wps:spPr>
                        <a:xfrm>
                          <a:off x="0" y="0"/>
                          <a:ext cx="1225080" cy="327600"/>
                        </a:xfrm>
                        <a:prstGeom prst="rect">
                          <a:avLst/>
                        </a:prstGeom>
                        <a:noFill/>
                        <a:ln w="6350">
                          <a:noFill/>
                        </a:ln>
                      </wps:spPr>
                      <wps:style>
                        <a:lnRef idx="0">
                          <a:scrgbClr r="0" g="0" b="0"/>
                        </a:lnRef>
                        <a:fillRef idx="0">
                          <a:scrgbClr r="0" g="0" b="0"/>
                        </a:fillRef>
                        <a:effectRef idx="0">
                          <a:scrgbClr r="0" g="0" b="0"/>
                        </a:effectRef>
                        <a:fontRef idx="minor"/>
                      </wps:style>
                      <wps:txbx>
                        <w:txbxContent>
                          <w:p w14:paraId="6396B2DE" w14:textId="4FB774A5" w:rsidR="006A6CCE" w:rsidRDefault="00AF0A39">
                            <w:pPr>
                              <w:pStyle w:val="FrameContents"/>
                              <w:bidi/>
                              <w:rPr>
                                <w:rFonts w:asciiTheme="minorBidi" w:hAnsiTheme="minorBidi"/>
                                <w:color w:val="004229"/>
                              </w:rPr>
                            </w:pPr>
                            <w:r>
                              <w:rPr>
                                <w:rFonts w:asciiTheme="minorBidi" w:hAnsiTheme="minorBidi"/>
                                <w:color w:val="004229"/>
                                <w:rtl/>
                              </w:rPr>
                              <w:t>‏תאריך:</w:t>
                            </w:r>
                            <w:r w:rsidR="00F543EF">
                              <w:rPr>
                                <w:rFonts w:asciiTheme="minorBidi" w:hAnsiTheme="minorBidi" w:hint="cs"/>
                                <w:color w:val="004229"/>
                                <w:rtl/>
                              </w:rPr>
                              <w:t xml:space="preserve"> </w:t>
                            </w:r>
                            <w:r>
                              <w:rPr>
                                <w:rFonts w:asciiTheme="minorBidi" w:hAnsiTheme="minorBidi"/>
                                <w:color w:val="004229"/>
                                <w:rtl/>
                              </w:rPr>
                              <w:t xml:space="preserve">יולי </w:t>
                            </w:r>
                            <w:r>
                              <w:rPr>
                                <w:rFonts w:asciiTheme="minorBidi" w:hAnsiTheme="minorBidi"/>
                                <w:color w:val="004229"/>
                              </w:rPr>
                              <w:t>2026</w:t>
                            </w:r>
                            <w:r>
                              <w:rPr>
                                <w:rFonts w:asciiTheme="minorBidi" w:hAnsiTheme="minorBidi"/>
                                <w:color w:val="004229"/>
                                <w:rtl/>
                              </w:rPr>
                              <w:t xml:space="preserve"> </w:t>
                            </w:r>
                          </w:p>
                        </w:txbxContent>
                      </wps:txbx>
                      <wps:bodyPr anchor="t">
                        <a:prstTxWarp prst="textNoShape">
                          <a:avLst/>
                        </a:prstTxWarp>
                        <a:noAutofit/>
                      </wps:bodyPr>
                    </wps:wsp>
                  </a:graphicData>
                </a:graphic>
              </wp:anchor>
            </w:drawing>
          </mc:Choice>
          <mc:Fallback>
            <w:pict>
              <v:rect w14:anchorId="68817C41" id="Text Box 10" o:spid="_x0000_s1026" style="position:absolute;margin-left:-18.75pt;margin-top:7.4pt;width:96.45pt;height:25.8pt;z-index: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" filled="f" stroked="f" strokeweight=".5pt">
                <v:textbox>
                  <w:txbxContent>
                    <w:p w14:paraId="6396B2DE" w14:textId="4FB774A5" w:rsidR="006A6CCE" w:rsidRDefault="00AF0A39">
                      <w:pPr>
                        <w:pStyle w:val="FrameContents"/>
                        <w:bidi/>
                        <w:rPr>
                          <w:rFonts w:asciiTheme="minorBidi" w:hAnsiTheme="minorBidi"/>
                          <w:color w:val="004229"/>
                        </w:rPr>
                      </w:pPr>
                      <w:r>
                        <w:rPr>
                          <w:rFonts w:asciiTheme="minorBidi" w:hAnsiTheme="minorBidi"/>
                          <w:color w:val="004229"/>
                          <w:rtl/>
                        </w:rPr>
                        <w:t>‏תאריך:</w:t>
                      </w:r>
                      <w:r w:rsidR="00F543EF">
                        <w:rPr>
                          <w:rFonts w:asciiTheme="minorBidi" w:hAnsiTheme="minorBidi" w:hint="cs"/>
                          <w:color w:val="004229"/>
                          <w:rtl/>
                        </w:rPr>
                        <w:t xml:space="preserve"> </w:t>
                      </w:r>
                      <w:r>
                        <w:rPr>
                          <w:rFonts w:asciiTheme="minorBidi" w:hAnsiTheme="minorBidi"/>
                          <w:color w:val="004229"/>
                          <w:rtl/>
                        </w:rPr>
                        <w:t xml:space="preserve">יולי </w:t>
                      </w:r>
                      <w:r>
                        <w:rPr>
                          <w:rFonts w:asciiTheme="minorBidi" w:hAnsiTheme="minorBidi"/>
                          <w:color w:val="004229"/>
                        </w:rPr>
                        <w:t>2026</w:t>
                      </w:r>
                      <w:r>
                        <w:rPr>
                          <w:rFonts w:asciiTheme="minorBidi" w:hAnsiTheme="minorBidi"/>
                          <w:color w:val="004229"/>
                          <w:rtl/>
                        </w:rPr>
                        <w:t xml:space="preserve"> </w:t>
                      </w:r>
                    </w:p>
                  </w:txbxContent>
                </v:textbox>
              </v:rect>
            </w:pict>
          </mc:Fallback>
        </mc:AlternateContent>
      </w:r>
    </w:p>
    <w:p w14:paraId="04626172" w14:textId="77777777" w:rsidR="006A6CCE" w:rsidRDefault="006A6CCE">
      <w:pPr>
        <w:spacing w:line="276" w:lineRule="auto"/>
        <w:rPr>
          <w:rFonts w:asciiTheme="minorBidi" w:hAnsiTheme="minorBidi"/>
        </w:rPr>
      </w:pPr>
    </w:p>
    <w:p w14:paraId="4D40F75A" w14:textId="77777777" w:rsidR="006A6CCE" w:rsidRDefault="006A6CCE">
      <w:pPr>
        <w:spacing w:line="276" w:lineRule="auto"/>
        <w:ind w:left="-284" w:firstLine="284"/>
        <w:rPr>
          <w:rFonts w:asciiTheme="minorBidi" w:hAnsiTheme="minorBidi"/>
        </w:rPr>
      </w:pPr>
    </w:p>
    <w:p w14:paraId="505E2697" w14:textId="77777777" w:rsidR="006A6CCE" w:rsidRDefault="006A6CCE">
      <w:pPr>
        <w:bidi/>
        <w:spacing w:line="276" w:lineRule="auto"/>
        <w:rPr>
          <w:rFonts w:asciiTheme="minorBidi" w:hAnsiTheme="minorBidi"/>
          <w:color w:val="004229"/>
          <w:sz w:val="40"/>
          <w:szCs w:val="40"/>
        </w:rPr>
      </w:pPr>
    </w:p>
    <w:p w14:paraId="46FB421A" w14:textId="77777777" w:rsidR="006A6CCE" w:rsidRDefault="006A6CCE">
      <w:pPr>
        <w:bidi/>
        <w:spacing w:line="276" w:lineRule="auto"/>
        <w:jc w:val="center"/>
        <w:rPr>
          <w:rFonts w:asciiTheme="minorBidi" w:hAnsiTheme="minorBidi"/>
          <w:color w:val="004229"/>
          <w:sz w:val="40"/>
          <w:szCs w:val="40"/>
        </w:rPr>
      </w:pPr>
    </w:p>
    <w:p w14:paraId="3023B1B8" w14:textId="77777777" w:rsidR="006A6CCE" w:rsidRDefault="00AF0A39">
      <w:pPr>
        <w:bidi/>
        <w:spacing w:line="276" w:lineRule="auto"/>
        <w:jc w:val="center"/>
        <w:rPr>
          <w:rFonts w:asciiTheme="minorBidi" w:hAnsiTheme="minorBidi"/>
          <w:color w:val="004229"/>
          <w:sz w:val="40"/>
          <w:szCs w:val="40"/>
        </w:rPr>
      </w:pPr>
      <w:r>
        <w:rPr>
          <w:rFonts w:asciiTheme="minorBidi" w:hAnsiTheme="minorBidi"/>
          <w:color w:val="004229"/>
          <w:sz w:val="40"/>
          <w:szCs w:val="40"/>
          <w:rtl/>
        </w:rPr>
        <w:t>סילבוס - תוכנית הוראה לקורס</w:t>
      </w:r>
    </w:p>
    <w:p w14:paraId="6465A440" w14:textId="77777777" w:rsidR="006A6CCE" w:rsidRDefault="00AF0A39">
      <w:pPr>
        <w:bidi/>
        <w:spacing w:after="40"/>
        <w:jc w:val="center"/>
        <w:rPr>
          <w:rFonts w:asciiTheme="minorBidi" w:hAnsiTheme="minorBidi"/>
          <w:color w:val="004229"/>
          <w:sz w:val="28"/>
          <w:szCs w:val="28"/>
        </w:rPr>
      </w:pPr>
      <w:r>
        <w:rPr>
          <w:rFonts w:ascii="Arial" w:eastAsia="Arial" w:hAnsi="Arial"/>
          <w:b/>
          <w:sz w:val="44"/>
          <w:rtl/>
        </w:rPr>
        <w:t>אימהוּת ופמיניזם</w:t>
      </w:r>
    </w:p>
    <w:p w14:paraId="2A5B253C" w14:textId="42EACA70" w:rsidR="006A6CCE" w:rsidRDefault="00AF0A39" w:rsidP="00F543EF">
      <w:pPr>
        <w:bidi/>
        <w:spacing w:after="40"/>
        <w:jc w:val="center"/>
        <w:rPr>
          <w:rFonts w:asciiTheme="minorBidi" w:hAnsiTheme="minorBidi"/>
          <w:b/>
          <w:bCs/>
          <w:color w:val="004229"/>
          <w:sz w:val="48"/>
          <w:szCs w:val="48"/>
        </w:rPr>
      </w:pPr>
      <w:r>
        <w:rPr>
          <w:rFonts w:ascii="Arial" w:eastAsia="Arial" w:hAnsi="Arial"/>
          <w:b/>
          <w:sz w:val="25"/>
          <w:rtl/>
        </w:rPr>
        <w:t>פרופ</w:t>
      </w:r>
      <w:r>
        <w:rPr>
          <w:rFonts w:ascii="Arial" w:eastAsia="Arial" w:hAnsi="Arial" w:cs="Arial"/>
          <w:b/>
          <w:sz w:val="25"/>
          <w:rtl/>
        </w:rPr>
        <w:t xml:space="preserve">' </w:t>
      </w:r>
      <w:r>
        <w:rPr>
          <w:rFonts w:ascii="Arial" w:eastAsia="Arial" w:hAnsi="Arial"/>
          <w:b/>
          <w:sz w:val="25"/>
          <w:rtl/>
        </w:rPr>
        <w:t>ענת הרבסט</w:t>
      </w:r>
      <w:r>
        <w:rPr>
          <w:rFonts w:ascii="Arial" w:eastAsia="Arial" w:hAnsi="Arial" w:cs="Arial"/>
          <w:b/>
          <w:sz w:val="25"/>
          <w:rtl/>
        </w:rPr>
        <w:t>-</w:t>
      </w:r>
      <w:r>
        <w:rPr>
          <w:rFonts w:ascii="Arial" w:eastAsia="Arial" w:hAnsi="Arial"/>
          <w:b/>
          <w:sz w:val="25"/>
          <w:rtl/>
        </w:rPr>
        <w:t xml:space="preserve">דבי </w:t>
      </w:r>
      <w:r>
        <w:rPr>
          <w:rFonts w:ascii="Arial" w:eastAsia="Arial" w:hAnsi="Arial" w:cs="Arial"/>
          <w:b/>
          <w:sz w:val="25"/>
          <w:rtl/>
        </w:rPr>
        <w:t xml:space="preserve">| </w:t>
      </w:r>
      <w:r>
        <w:rPr>
          <w:rFonts w:ascii="Arial" w:eastAsia="Arial" w:hAnsi="Arial"/>
          <w:b/>
          <w:sz w:val="25"/>
          <w:rtl/>
        </w:rPr>
        <w:t>התוכנית ללימודי מגדר</w:t>
      </w:r>
      <w:r>
        <w:rPr>
          <w:rFonts w:ascii="Arial" w:eastAsia="Arial" w:hAnsi="Arial" w:cs="Arial"/>
          <w:b/>
          <w:sz w:val="25"/>
          <w:rtl/>
        </w:rPr>
        <w:br/>
      </w:r>
      <w:r>
        <w:rPr>
          <w:rFonts w:ascii="Arial" w:eastAsia="Arial" w:hAnsi="Arial" w:cs="Arial"/>
          <w:b/>
          <w:sz w:val="25"/>
        </w:rPr>
        <w:t xml:space="preserve">Motherhood and Feminism | </w:t>
      </w:r>
      <w:r w:rsidR="00F543EF" w:rsidRPr="00F543EF">
        <w:rPr>
          <w:rFonts w:ascii="Arial" w:eastAsia="Arial" w:hAnsi="Arial" w:cs="Arial"/>
          <w:b/>
          <w:sz w:val="25"/>
        </w:rPr>
        <w:t>27909</w:t>
      </w:r>
    </w:p>
    <w:p w14:paraId="05B03D8D" w14:textId="77777777" w:rsidR="006A6CCE" w:rsidRDefault="006A6CCE">
      <w:pPr>
        <w:spacing w:line="276" w:lineRule="auto"/>
        <w:jc w:val="center"/>
        <w:rPr>
          <w:rFonts w:asciiTheme="minorBidi" w:hAnsiTheme="minorBidi"/>
        </w:rPr>
      </w:pPr>
    </w:p>
    <w:p w14:paraId="5535FA07" w14:textId="77777777" w:rsidR="006A6CCE" w:rsidRPr="00F543EF" w:rsidRDefault="006A6CCE" w:rsidP="00F543EF">
      <w:pPr>
        <w:bidi/>
        <w:spacing w:line="276" w:lineRule="auto"/>
        <w:rPr>
          <w:rFonts w:ascii="Narkisim" w:hAnsi="Narkisim" w:cs="Narkisim"/>
        </w:rPr>
      </w:pPr>
    </w:p>
    <w:tbl>
      <w:tblPr>
        <w:tblStyle w:val="af8"/>
        <w:bidiVisual/>
        <w:tblW w:w="9459" w:type="dxa"/>
        <w:tblLayout w:type="fixed"/>
        <w:tblLook w:val="04A0" w:firstRow="1" w:lastRow="0" w:firstColumn="1" w:lastColumn="0" w:noHBand="0" w:noVBand="1"/>
      </w:tblPr>
      <w:tblGrid>
        <w:gridCol w:w="2427"/>
        <w:gridCol w:w="7032"/>
      </w:tblGrid>
      <w:tr w:rsidR="006A6CCE" w:rsidRPr="00F543EF" w14:paraId="0B5CAE2A" w14:textId="77777777">
        <w:trPr>
          <w:trHeight w:val="407"/>
        </w:trPr>
        <w:tc>
          <w:tcPr>
            <w:tcW w:w="2427" w:type="dxa"/>
            <w:tcBorders>
              <w:top w:val="nil"/>
              <w:left w:val="nil"/>
              <w:bottom w:val="nil"/>
              <w:right w:val="nil"/>
            </w:tcBorders>
            <w:vAlign w:val="center"/>
          </w:tcPr>
          <w:p w14:paraId="12C5B40A" w14:textId="77777777" w:rsidR="006A6CCE" w:rsidRPr="00F543EF" w:rsidRDefault="00AF0A39" w:rsidP="00F543EF">
            <w:pPr>
              <w:bidi/>
              <w:rPr>
                <w:rFonts w:ascii="Narkisim" w:eastAsia="Calibri" w:hAnsi="Narkisim" w:cs="Narkisim"/>
              </w:rPr>
            </w:pPr>
            <w:r w:rsidRPr="00F543EF">
              <w:rPr>
                <w:rFonts w:ascii="Narkisim" w:eastAsia="Arial" w:hAnsi="Narkisim" w:cs="Narkisim"/>
                <w:b/>
                <w:rtl/>
              </w:rPr>
              <w:t>סוג הקורס:</w:t>
            </w:r>
          </w:p>
        </w:tc>
        <w:tc>
          <w:tcPr>
            <w:tcW w:w="7031" w:type="dxa"/>
            <w:tcBorders>
              <w:top w:val="nil"/>
              <w:left w:val="nil"/>
              <w:bottom w:val="nil"/>
              <w:right w:val="nil"/>
            </w:tcBorders>
            <w:vAlign w:val="center"/>
          </w:tcPr>
          <w:p w14:paraId="4598A0C6"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שיעור</w:t>
            </w:r>
          </w:p>
        </w:tc>
      </w:tr>
      <w:tr w:rsidR="006A6CCE" w:rsidRPr="00F543EF" w14:paraId="3F40773C" w14:textId="77777777">
        <w:trPr>
          <w:trHeight w:val="428"/>
        </w:trPr>
        <w:tc>
          <w:tcPr>
            <w:tcW w:w="2427" w:type="dxa"/>
            <w:tcBorders>
              <w:top w:val="nil"/>
              <w:left w:val="nil"/>
              <w:bottom w:val="nil"/>
              <w:right w:val="nil"/>
            </w:tcBorders>
            <w:vAlign w:val="center"/>
          </w:tcPr>
          <w:p w14:paraId="7D9239C0" w14:textId="77777777" w:rsidR="006A6CCE" w:rsidRPr="00F543EF" w:rsidRDefault="00AF0A39" w:rsidP="00F543EF">
            <w:pPr>
              <w:bidi/>
              <w:rPr>
                <w:rFonts w:ascii="Narkisim" w:eastAsia="Calibri" w:hAnsi="Narkisim" w:cs="Narkisim"/>
              </w:rPr>
            </w:pPr>
            <w:r w:rsidRPr="00F543EF">
              <w:rPr>
                <w:rFonts w:ascii="Narkisim" w:eastAsia="Arial" w:hAnsi="Narkisim" w:cs="Narkisim"/>
                <w:b/>
                <w:rtl/>
              </w:rPr>
              <w:t>היקף נ״ז:</w:t>
            </w:r>
          </w:p>
        </w:tc>
        <w:tc>
          <w:tcPr>
            <w:tcW w:w="7031" w:type="dxa"/>
            <w:tcBorders>
              <w:top w:val="nil"/>
              <w:left w:val="nil"/>
              <w:bottom w:val="nil"/>
              <w:right w:val="nil"/>
            </w:tcBorders>
            <w:vAlign w:val="center"/>
          </w:tcPr>
          <w:p w14:paraId="6DBE794D" w14:textId="77777777" w:rsidR="006A6CCE" w:rsidRPr="00F543EF" w:rsidRDefault="00AF0A39" w:rsidP="00F543EF">
            <w:pPr>
              <w:bidi/>
              <w:rPr>
                <w:rFonts w:ascii="Narkisim" w:eastAsia="Calibri" w:hAnsi="Narkisim" w:cs="Narkisim"/>
              </w:rPr>
            </w:pPr>
            <w:r w:rsidRPr="00F543EF">
              <w:rPr>
                <w:rFonts w:ascii="Narkisim" w:eastAsia="Arial" w:hAnsi="Narkisim" w:cs="Narkisim"/>
              </w:rPr>
              <w:t>2</w:t>
            </w:r>
            <w:r w:rsidRPr="00F543EF">
              <w:rPr>
                <w:rFonts w:ascii="Narkisim" w:eastAsia="Arial" w:hAnsi="Narkisim" w:cs="Narkisim"/>
                <w:rtl/>
              </w:rPr>
              <w:t xml:space="preserve"> ש״ס</w:t>
            </w:r>
          </w:p>
        </w:tc>
      </w:tr>
      <w:tr w:rsidR="006A6CCE" w:rsidRPr="00F543EF" w14:paraId="748F13E0" w14:textId="77777777">
        <w:trPr>
          <w:trHeight w:val="407"/>
        </w:trPr>
        <w:tc>
          <w:tcPr>
            <w:tcW w:w="2427" w:type="dxa"/>
            <w:tcBorders>
              <w:top w:val="nil"/>
              <w:left w:val="nil"/>
              <w:bottom w:val="nil"/>
              <w:right w:val="nil"/>
            </w:tcBorders>
            <w:vAlign w:val="center"/>
          </w:tcPr>
          <w:p w14:paraId="272B00CE" w14:textId="77777777" w:rsidR="006A6CCE" w:rsidRPr="00F543EF" w:rsidRDefault="00AF0A39" w:rsidP="00F543EF">
            <w:pPr>
              <w:bidi/>
              <w:rPr>
                <w:rFonts w:ascii="Narkisim" w:eastAsia="Calibri" w:hAnsi="Narkisim" w:cs="Narkisim"/>
              </w:rPr>
            </w:pPr>
            <w:r w:rsidRPr="00F543EF">
              <w:rPr>
                <w:rFonts w:ascii="Narkisim" w:eastAsia="Arial" w:hAnsi="Narkisim" w:cs="Narkisim"/>
                <w:b/>
                <w:rtl/>
              </w:rPr>
              <w:t>שנת לימודים:</w:t>
            </w:r>
          </w:p>
        </w:tc>
        <w:tc>
          <w:tcPr>
            <w:tcW w:w="7031" w:type="dxa"/>
            <w:tcBorders>
              <w:top w:val="nil"/>
              <w:left w:val="nil"/>
              <w:bottom w:val="nil"/>
              <w:right w:val="nil"/>
            </w:tcBorders>
            <w:vAlign w:val="center"/>
          </w:tcPr>
          <w:p w14:paraId="37CAA7AB"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תשפ״ז</w:t>
            </w:r>
          </w:p>
        </w:tc>
      </w:tr>
      <w:tr w:rsidR="006A6CCE" w:rsidRPr="00F543EF" w14:paraId="00A975EB" w14:textId="77777777">
        <w:trPr>
          <w:trHeight w:val="428"/>
        </w:trPr>
        <w:tc>
          <w:tcPr>
            <w:tcW w:w="2427" w:type="dxa"/>
            <w:tcBorders>
              <w:top w:val="nil"/>
              <w:left w:val="nil"/>
              <w:bottom w:val="nil"/>
              <w:right w:val="nil"/>
            </w:tcBorders>
            <w:vAlign w:val="center"/>
          </w:tcPr>
          <w:p w14:paraId="2FFA6087" w14:textId="77777777" w:rsidR="006A6CCE" w:rsidRPr="00F543EF" w:rsidRDefault="00AF0A39" w:rsidP="00F543EF">
            <w:pPr>
              <w:bidi/>
              <w:rPr>
                <w:rFonts w:ascii="Narkisim" w:eastAsia="Calibri" w:hAnsi="Narkisim" w:cs="Narkisim"/>
              </w:rPr>
            </w:pPr>
            <w:r w:rsidRPr="00F543EF">
              <w:rPr>
                <w:rFonts w:ascii="Narkisim" w:eastAsia="Arial" w:hAnsi="Narkisim" w:cs="Narkisim"/>
                <w:b/>
                <w:rtl/>
              </w:rPr>
              <w:t>סמסטר:</w:t>
            </w:r>
          </w:p>
        </w:tc>
        <w:tc>
          <w:tcPr>
            <w:tcW w:w="7031" w:type="dxa"/>
            <w:tcBorders>
              <w:top w:val="nil"/>
              <w:left w:val="nil"/>
              <w:bottom w:val="nil"/>
              <w:right w:val="nil"/>
            </w:tcBorders>
            <w:vAlign w:val="center"/>
          </w:tcPr>
          <w:p w14:paraId="3355E11A"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א׳</w:t>
            </w:r>
          </w:p>
        </w:tc>
      </w:tr>
      <w:tr w:rsidR="006A6CCE" w:rsidRPr="00F543EF" w14:paraId="066A1B4B" w14:textId="77777777">
        <w:trPr>
          <w:trHeight w:val="407"/>
        </w:trPr>
        <w:tc>
          <w:tcPr>
            <w:tcW w:w="2427" w:type="dxa"/>
            <w:tcBorders>
              <w:top w:val="nil"/>
              <w:left w:val="nil"/>
              <w:bottom w:val="nil"/>
              <w:right w:val="nil"/>
            </w:tcBorders>
            <w:vAlign w:val="center"/>
          </w:tcPr>
          <w:p w14:paraId="001D7930" w14:textId="77777777" w:rsidR="006A6CCE" w:rsidRPr="00F543EF" w:rsidRDefault="00AF0A39" w:rsidP="00F543EF">
            <w:pPr>
              <w:bidi/>
              <w:rPr>
                <w:rFonts w:ascii="Narkisim" w:eastAsia="Calibri" w:hAnsi="Narkisim" w:cs="Narkisim"/>
              </w:rPr>
            </w:pPr>
            <w:r w:rsidRPr="00F543EF">
              <w:rPr>
                <w:rFonts w:ascii="Narkisim" w:eastAsia="Arial" w:hAnsi="Narkisim" w:cs="Narkisim"/>
                <w:b/>
                <w:rtl/>
              </w:rPr>
              <w:t>יום ושעה</w:t>
            </w:r>
          </w:p>
        </w:tc>
        <w:tc>
          <w:tcPr>
            <w:tcW w:w="7031" w:type="dxa"/>
            <w:tcBorders>
              <w:top w:val="nil"/>
              <w:left w:val="nil"/>
              <w:bottom w:val="nil"/>
              <w:right w:val="nil"/>
            </w:tcBorders>
            <w:vAlign w:val="center"/>
          </w:tcPr>
          <w:p w14:paraId="05BEDE7D"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 xml:space="preserve">יום ד׳ </w:t>
            </w:r>
            <w:r w:rsidRPr="00F543EF">
              <w:rPr>
                <w:rFonts w:ascii="Narkisim" w:eastAsia="Arial" w:hAnsi="Narkisim" w:cs="Narkisim"/>
              </w:rPr>
              <w:t>08:00</w:t>
            </w:r>
            <w:r w:rsidRPr="00F543EF">
              <w:rPr>
                <w:rFonts w:ascii="Narkisim" w:eastAsia="Arial" w:hAnsi="Narkisim" w:cs="Narkisim"/>
                <w:rtl/>
              </w:rPr>
              <w:t>–</w:t>
            </w:r>
            <w:r w:rsidRPr="00F543EF">
              <w:rPr>
                <w:rFonts w:ascii="Narkisim" w:eastAsia="Arial" w:hAnsi="Narkisim" w:cs="Narkisim"/>
              </w:rPr>
              <w:t>09:30</w:t>
            </w:r>
          </w:p>
        </w:tc>
      </w:tr>
      <w:tr w:rsidR="006A6CCE" w:rsidRPr="00F543EF" w14:paraId="5BE84F1D" w14:textId="77777777">
        <w:trPr>
          <w:trHeight w:val="407"/>
        </w:trPr>
        <w:tc>
          <w:tcPr>
            <w:tcW w:w="2427" w:type="dxa"/>
            <w:tcBorders>
              <w:top w:val="nil"/>
              <w:left w:val="nil"/>
              <w:bottom w:val="nil"/>
              <w:right w:val="nil"/>
            </w:tcBorders>
            <w:vAlign w:val="center"/>
          </w:tcPr>
          <w:p w14:paraId="2FA5CAF5" w14:textId="77777777" w:rsidR="006A6CCE" w:rsidRPr="00F543EF" w:rsidRDefault="00AF0A39" w:rsidP="00F543EF">
            <w:pPr>
              <w:bidi/>
              <w:rPr>
                <w:rFonts w:ascii="Narkisim" w:eastAsia="Calibri" w:hAnsi="Narkisim" w:cs="Narkisim"/>
              </w:rPr>
            </w:pPr>
            <w:r w:rsidRPr="00F543EF">
              <w:rPr>
                <w:rFonts w:ascii="Narkisim" w:eastAsia="Arial" w:hAnsi="Narkisim" w:cs="Narkisim"/>
                <w:b/>
                <w:rtl/>
              </w:rPr>
              <w:t>שעת קבלה:</w:t>
            </w:r>
          </w:p>
        </w:tc>
        <w:tc>
          <w:tcPr>
            <w:tcW w:w="7031" w:type="dxa"/>
            <w:tcBorders>
              <w:top w:val="nil"/>
              <w:left w:val="nil"/>
              <w:bottom w:val="nil"/>
              <w:right w:val="nil"/>
            </w:tcBorders>
            <w:vAlign w:val="center"/>
          </w:tcPr>
          <w:p w14:paraId="0667EC7E"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 xml:space="preserve">יום ד׳ </w:t>
            </w:r>
            <w:r w:rsidRPr="00F543EF">
              <w:rPr>
                <w:rFonts w:ascii="Narkisim" w:eastAsia="Arial" w:hAnsi="Narkisim" w:cs="Narkisim"/>
              </w:rPr>
              <w:t>12:00</w:t>
            </w:r>
            <w:r w:rsidRPr="00F543EF">
              <w:rPr>
                <w:rFonts w:ascii="Narkisim" w:eastAsia="Arial" w:hAnsi="Narkisim" w:cs="Narkisim"/>
                <w:rtl/>
              </w:rPr>
              <w:t>–</w:t>
            </w:r>
            <w:r w:rsidRPr="00F543EF">
              <w:rPr>
                <w:rFonts w:ascii="Narkisim" w:eastAsia="Arial" w:hAnsi="Narkisim" w:cs="Narkisim"/>
              </w:rPr>
              <w:t>13:00</w:t>
            </w:r>
            <w:r w:rsidRPr="00F543EF">
              <w:rPr>
                <w:rFonts w:ascii="Narkisim" w:eastAsia="Arial" w:hAnsi="Narkisim" w:cs="Narkisim"/>
                <w:rtl/>
              </w:rPr>
              <w:t>, בתיאום מראש</w:t>
            </w:r>
          </w:p>
        </w:tc>
      </w:tr>
      <w:tr w:rsidR="006A6CCE" w:rsidRPr="00F543EF" w14:paraId="7AF07422" w14:textId="77777777">
        <w:trPr>
          <w:trHeight w:val="428"/>
        </w:trPr>
        <w:tc>
          <w:tcPr>
            <w:tcW w:w="2427" w:type="dxa"/>
            <w:tcBorders>
              <w:top w:val="nil"/>
              <w:left w:val="nil"/>
              <w:bottom w:val="nil"/>
              <w:right w:val="nil"/>
            </w:tcBorders>
            <w:vAlign w:val="center"/>
          </w:tcPr>
          <w:p w14:paraId="7A2FE99B" w14:textId="77777777" w:rsidR="006A6CCE" w:rsidRPr="00F543EF" w:rsidRDefault="00AF0A39" w:rsidP="00F543EF">
            <w:pPr>
              <w:bidi/>
              <w:rPr>
                <w:rFonts w:ascii="Narkisim" w:eastAsia="Calibri" w:hAnsi="Narkisim" w:cs="Narkisim"/>
              </w:rPr>
            </w:pPr>
            <w:r w:rsidRPr="00F543EF">
              <w:rPr>
                <w:rFonts w:ascii="Narkisim" w:eastAsia="Arial" w:hAnsi="Narkisim" w:cs="Narkisim"/>
                <w:b/>
                <w:rtl/>
              </w:rPr>
              <w:t>מייל מרצה:</w:t>
            </w:r>
          </w:p>
        </w:tc>
        <w:tc>
          <w:tcPr>
            <w:tcW w:w="7031" w:type="dxa"/>
            <w:tcBorders>
              <w:top w:val="nil"/>
              <w:left w:val="nil"/>
              <w:bottom w:val="nil"/>
              <w:right w:val="nil"/>
            </w:tcBorders>
            <w:vAlign w:val="center"/>
          </w:tcPr>
          <w:p w14:paraId="1B21CE34" w14:textId="77777777" w:rsidR="006A6CCE" w:rsidRPr="00F543EF" w:rsidRDefault="00AF0A39" w:rsidP="00F543EF">
            <w:pPr>
              <w:rPr>
                <w:rFonts w:ascii="Narkisim" w:eastAsia="Calibri" w:hAnsi="Narkisim" w:cs="Narkisim"/>
              </w:rPr>
            </w:pPr>
            <w:r w:rsidRPr="00F543EF">
              <w:rPr>
                <w:rFonts w:ascii="Narkisim" w:eastAsia="Arial" w:hAnsi="Narkisim" w:cs="Narkisim"/>
              </w:rPr>
              <w:t>anat.herbst@biu.ac.il</w:t>
            </w:r>
          </w:p>
        </w:tc>
      </w:tr>
      <w:tr w:rsidR="006A6CCE" w:rsidRPr="00F543EF" w14:paraId="66ACE739" w14:textId="77777777">
        <w:trPr>
          <w:trHeight w:val="407"/>
        </w:trPr>
        <w:tc>
          <w:tcPr>
            <w:tcW w:w="2427" w:type="dxa"/>
            <w:tcBorders>
              <w:top w:val="nil"/>
              <w:left w:val="nil"/>
              <w:bottom w:val="nil"/>
              <w:right w:val="nil"/>
            </w:tcBorders>
            <w:vAlign w:val="center"/>
          </w:tcPr>
          <w:p w14:paraId="75A434FC" w14:textId="77777777" w:rsidR="006A6CCE" w:rsidRPr="00F543EF" w:rsidRDefault="00AF0A39" w:rsidP="00F543EF">
            <w:pPr>
              <w:bidi/>
              <w:rPr>
                <w:rFonts w:ascii="Narkisim" w:eastAsia="Calibri" w:hAnsi="Narkisim" w:cs="Narkisim"/>
              </w:rPr>
            </w:pPr>
            <w:r w:rsidRPr="00F543EF">
              <w:rPr>
                <w:rFonts w:ascii="Narkisim" w:eastAsia="Arial" w:hAnsi="Narkisim" w:cs="Narkisim"/>
                <w:b/>
                <w:rtl/>
              </w:rPr>
              <w:t>קישור לאתר למדה:</w:t>
            </w:r>
          </w:p>
        </w:tc>
        <w:tc>
          <w:tcPr>
            <w:tcW w:w="7031" w:type="dxa"/>
            <w:tcBorders>
              <w:top w:val="nil"/>
              <w:left w:val="nil"/>
              <w:bottom w:val="nil"/>
              <w:right w:val="nil"/>
            </w:tcBorders>
            <w:vAlign w:val="center"/>
          </w:tcPr>
          <w:p w14:paraId="0702E8DC" w14:textId="0BC7AE8C" w:rsidR="006A6CCE" w:rsidRDefault="00F25CFE" w:rsidP="00F543EF">
            <w:pPr>
              <w:bidi/>
              <w:rPr>
                <w:rFonts w:ascii="Narkisim" w:eastAsia="Calibri" w:hAnsi="Narkisim" w:cs="Narkisim"/>
                <w:rtl/>
              </w:rPr>
            </w:pPr>
            <w:hyperlink r:id="rId9" w:history="1">
              <w:r w:rsidRPr="00C5036B">
                <w:rPr>
                  <w:rStyle w:val="Hyperlink"/>
                  <w:rFonts w:ascii="Narkisim" w:eastAsia="Calibri" w:hAnsi="Narkisim" w:cs="Narkisim"/>
                </w:rPr>
                <w:t>https://lemida.biu.ac.il/course/view.php?id=114794</w:t>
              </w:r>
            </w:hyperlink>
          </w:p>
          <w:p w14:paraId="37919278" w14:textId="4C87DC4A" w:rsidR="00F25CFE" w:rsidRPr="00F543EF" w:rsidRDefault="00F25CFE" w:rsidP="00F25CFE">
            <w:pPr>
              <w:bidi/>
              <w:rPr>
                <w:rFonts w:ascii="Narkisim" w:eastAsia="Calibri" w:hAnsi="Narkisim" w:cs="Narkisim" w:hint="cs"/>
              </w:rPr>
            </w:pPr>
          </w:p>
        </w:tc>
      </w:tr>
    </w:tbl>
    <w:p w14:paraId="122F698D" w14:textId="77777777" w:rsidR="006A6CCE" w:rsidRPr="00F543EF" w:rsidRDefault="006A6CCE" w:rsidP="00F543EF">
      <w:pPr>
        <w:bidi/>
        <w:spacing w:line="276" w:lineRule="auto"/>
        <w:rPr>
          <w:rFonts w:ascii="Narkisim" w:hAnsi="Narkisim" w:cs="Narkisim"/>
          <w:b/>
          <w:bCs/>
          <w:color w:val="004229"/>
        </w:rPr>
      </w:pPr>
    </w:p>
    <w:p w14:paraId="3FF0F2A8" w14:textId="77777777" w:rsidR="006A6CCE" w:rsidRPr="00F543EF" w:rsidRDefault="006A6CCE" w:rsidP="00F543EF">
      <w:pPr>
        <w:bidi/>
        <w:spacing w:line="276" w:lineRule="auto"/>
        <w:rPr>
          <w:rFonts w:ascii="Narkisim" w:hAnsi="Narkisim" w:cs="Narkisim"/>
          <w:b/>
          <w:bCs/>
          <w:color w:val="004229"/>
        </w:rPr>
      </w:pPr>
    </w:p>
    <w:p w14:paraId="1999E5DC" w14:textId="77777777" w:rsidR="006A6CCE" w:rsidRPr="00F543EF" w:rsidRDefault="006A6CCE" w:rsidP="00F543EF">
      <w:pPr>
        <w:bidi/>
        <w:spacing w:line="276" w:lineRule="auto"/>
        <w:rPr>
          <w:rFonts w:ascii="Narkisim" w:hAnsi="Narkisim" w:cs="Narkisim"/>
          <w:color w:val="004229"/>
        </w:rPr>
      </w:pPr>
    </w:p>
    <w:p w14:paraId="4013DFB2" w14:textId="77777777" w:rsidR="006A6CCE" w:rsidRPr="00F543EF" w:rsidRDefault="006A6CCE" w:rsidP="00F543EF">
      <w:pPr>
        <w:rPr>
          <w:rFonts w:ascii="Narkisim" w:hAnsi="Narkisim" w:cs="Narkisim"/>
          <w:b/>
          <w:bCs/>
          <w:color w:val="004229"/>
        </w:rPr>
      </w:pPr>
    </w:p>
    <w:p w14:paraId="55798109" w14:textId="77777777" w:rsidR="006A6CCE" w:rsidRPr="00F543EF" w:rsidRDefault="006A6CCE" w:rsidP="00F543EF">
      <w:pPr>
        <w:bidi/>
        <w:rPr>
          <w:rFonts w:ascii="Narkisim" w:hAnsi="Narkisim" w:cs="Narkisim"/>
          <w:color w:val="004229"/>
        </w:rPr>
      </w:pPr>
    </w:p>
    <w:p w14:paraId="31581A26" w14:textId="77777777" w:rsidR="006A6CCE" w:rsidRPr="00F543EF" w:rsidRDefault="006A6CCE" w:rsidP="00F543EF">
      <w:pPr>
        <w:bidi/>
        <w:spacing w:line="276" w:lineRule="auto"/>
        <w:rPr>
          <w:rFonts w:ascii="Narkisim" w:hAnsi="Narkisim" w:cs="Narkisim"/>
          <w:color w:val="004229"/>
        </w:rPr>
      </w:pPr>
    </w:p>
    <w:p w14:paraId="1BF00284" w14:textId="77777777" w:rsidR="006A6CCE" w:rsidRPr="00F543EF" w:rsidRDefault="00AF0A39" w:rsidP="00F543EF">
      <w:pPr>
        <w:pBdr>
          <w:top w:val="single" w:sz="2" w:space="1" w:color="003D27"/>
          <w:left w:val="single" w:sz="2" w:space="4" w:color="003D27"/>
          <w:bottom w:val="single" w:sz="2" w:space="1" w:color="003D27"/>
          <w:right w:val="single" w:sz="2" w:space="4" w:color="003D27"/>
        </w:pBdr>
        <w:bidi/>
        <w:spacing w:line="276" w:lineRule="auto"/>
        <w:rPr>
          <w:rFonts w:ascii="Narkisim" w:hAnsi="Narkisim" w:cs="Narkisim"/>
          <w:color w:val="004229"/>
        </w:rPr>
      </w:pPr>
      <w:r w:rsidRPr="00F543EF">
        <w:rPr>
          <w:rFonts w:ascii="Narkisim" w:hAnsi="Narkisim" w:cs="Narkisim"/>
        </w:rPr>
        <w:br w:type="page"/>
      </w:r>
    </w:p>
    <w:p w14:paraId="619D4C35" w14:textId="77777777" w:rsidR="006A6CCE" w:rsidRPr="00F543EF" w:rsidRDefault="00AF0A39" w:rsidP="00F543EF">
      <w:pPr>
        <w:bidi/>
        <w:rPr>
          <w:rFonts w:ascii="Narkisim" w:hAnsi="Narkisim" w:cs="Narkisim"/>
          <w:color w:val="004229"/>
        </w:rPr>
      </w:pPr>
      <w:r w:rsidRPr="00F543EF">
        <w:rPr>
          <w:rFonts w:ascii="Narkisim" w:hAnsi="Narkisim" w:cs="Narkisim"/>
          <w:noProof/>
          <w:rtl/>
        </w:rPr>
        <w:lastRenderedPageBreak/>
        <w:drawing>
          <wp:inline distT="0" distB="0" distL="0" distR="0" wp14:anchorId="0085F3C5" wp14:editId="2DE576FA">
            <wp:extent cx="425450" cy="425450"/>
            <wp:effectExtent l="0" t="0" r="0" b="0"/>
            <wp:docPr id="3" name="Graphic 15" descr="Targ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15" descr="Target outline"/>
                    <pic:cNvPicPr>
                      <a:picLocks noChangeAspect="1" noChangeArrowheads="1"/>
                    </pic:cNvPicPr>
                  </pic:nvPicPr>
                  <pic:blipFill>
                    <a:blip r:embed="rId10">
                      <a:extLst>
                        <a:ext uri="{96DAC541-7B7A-43D3-8B79-37D633B846F1}">
                          <asvg:svgBlip xmlns:asvg="http://schemas.microsoft.com/office/drawing/2016/SVG/main" r:embed="rId11"/>
                        </a:ext>
                      </a:extLst>
                    </a:blip>
                    <a:stretch>
                      <a:fillRect/>
                    </a:stretch>
                  </pic:blipFill>
                  <pic:spPr bwMode="auto">
                    <a:xfrm>
                      <a:off x="0" y="0"/>
                      <a:ext cx="425450" cy="425450"/>
                    </a:xfrm>
                    <a:prstGeom prst="rect">
                      <a:avLst/>
                    </a:prstGeom>
                    <a:noFill/>
                  </pic:spPr>
                </pic:pic>
              </a:graphicData>
            </a:graphic>
          </wp:inline>
        </w:drawing>
      </w:r>
      <w:r w:rsidRPr="00F543EF">
        <w:rPr>
          <w:rFonts w:ascii="Narkisim" w:hAnsi="Narkisim" w:cs="Narkisim"/>
          <w:b/>
          <w:bCs/>
          <w:color w:val="004229"/>
          <w:rtl/>
        </w:rPr>
        <w:t xml:space="preserve">תיאור הקורס ומטרות למידה </w:t>
      </w:r>
    </w:p>
    <w:p w14:paraId="6A816751" w14:textId="77777777" w:rsidR="006A6CCE" w:rsidRPr="00F543EF" w:rsidRDefault="006A6CCE" w:rsidP="00F543EF">
      <w:pPr>
        <w:bidi/>
        <w:spacing w:line="276" w:lineRule="auto"/>
        <w:rPr>
          <w:rFonts w:ascii="Narkisim" w:hAnsi="Narkisim" w:cs="Narkisim"/>
          <w:color w:val="004229"/>
        </w:rPr>
      </w:pPr>
    </w:p>
    <w:p w14:paraId="01657502" w14:textId="77777777" w:rsidR="006A6CCE" w:rsidRPr="00F543EF" w:rsidRDefault="00AF0A39" w:rsidP="00F543EF">
      <w:pPr>
        <w:bidi/>
        <w:spacing w:after="40"/>
        <w:rPr>
          <w:rFonts w:ascii="Narkisim" w:hAnsi="Narkisim" w:cs="Narkisim"/>
          <w:color w:val="004229"/>
        </w:rPr>
      </w:pPr>
      <w:r w:rsidRPr="00F543EF">
        <w:rPr>
          <w:rFonts w:ascii="Narkisim" w:eastAsia="Arial" w:hAnsi="Narkisim" w:cs="Narkisim"/>
          <w:b/>
          <w:rtl/>
        </w:rPr>
        <w:t>תקציר הקורס</w:t>
      </w:r>
    </w:p>
    <w:p w14:paraId="2C467464" w14:textId="77777777" w:rsidR="006A6CCE" w:rsidRPr="00F543EF" w:rsidRDefault="00AF0A39" w:rsidP="00F543EF">
      <w:pPr>
        <w:bidi/>
        <w:spacing w:after="40"/>
        <w:rPr>
          <w:rFonts w:ascii="Narkisim" w:hAnsi="Narkisim" w:cs="Narkisim"/>
          <w:color w:val="003D27"/>
        </w:rPr>
      </w:pPr>
      <w:r w:rsidRPr="00F543EF">
        <w:rPr>
          <w:rFonts w:ascii="Narkisim" w:eastAsia="Arial" w:hAnsi="Narkisim" w:cs="Narkisim"/>
          <w:rtl/>
        </w:rPr>
        <w:t>הקורס עוסק בניתוח פמיניסטי של אימהוּת כהבניה חברתית, פוליטית ותרבותית. הוא בוחן כיצד אידיאולוגיות של מגדר, לאומיות, מעמד ואתניות מעצבות את חוויית האימהוּת ואת יחסן של המדינה והחברה לאימהות מרקעים מגוונים. באמצעות קריאה בטקסטים תיאורטיים ומחקריים, ניתוח מקרי בוחן ודיון ביקורתי, הקורס מקנה בסיס להבנת תפקידי מגדר ומדיניות חברתית מנקודת מבט פמיניסטית.</w:t>
      </w:r>
    </w:p>
    <w:p w14:paraId="25EBEFAE" w14:textId="77777777" w:rsidR="006A6CCE" w:rsidRPr="00F543EF" w:rsidRDefault="006A6CCE" w:rsidP="00F543EF">
      <w:pPr>
        <w:bidi/>
        <w:spacing w:line="276" w:lineRule="auto"/>
        <w:rPr>
          <w:rFonts w:ascii="Narkisim" w:hAnsi="Narkisim" w:cs="Narkisim"/>
          <w:b/>
          <w:bCs/>
          <w:color w:val="004229"/>
        </w:rPr>
      </w:pPr>
    </w:p>
    <w:p w14:paraId="6756B2E6" w14:textId="77777777" w:rsidR="006A6CCE" w:rsidRPr="00F543EF" w:rsidRDefault="00AF0A39" w:rsidP="00F543EF">
      <w:pPr>
        <w:bidi/>
        <w:spacing w:after="40"/>
        <w:rPr>
          <w:rFonts w:ascii="Narkisim" w:hAnsi="Narkisim" w:cs="Narkisim"/>
          <w:b/>
          <w:bCs/>
          <w:color w:val="004229"/>
        </w:rPr>
      </w:pPr>
      <w:r w:rsidRPr="00F543EF">
        <w:rPr>
          <w:rFonts w:ascii="Narkisim" w:eastAsia="Arial" w:hAnsi="Narkisim" w:cs="Narkisim"/>
          <w:b/>
          <w:rtl/>
        </w:rPr>
        <w:t>מטרות/תוצרי הלמידה</w:t>
      </w:r>
    </w:p>
    <w:p w14:paraId="041A0B18" w14:textId="77777777" w:rsidR="006A6CCE" w:rsidRPr="00F543EF" w:rsidRDefault="006A6CCE" w:rsidP="00F543EF">
      <w:pPr>
        <w:bidi/>
        <w:spacing w:line="276" w:lineRule="auto"/>
        <w:rPr>
          <w:rFonts w:ascii="Narkisim" w:hAnsi="Narkisim" w:cs="Narkisim"/>
          <w:color w:val="004229"/>
        </w:rPr>
      </w:pPr>
    </w:p>
    <w:p w14:paraId="7628584E" w14:textId="77777777" w:rsidR="006A6CCE" w:rsidRPr="00F543EF" w:rsidRDefault="00AF0A39" w:rsidP="00F543EF">
      <w:pPr>
        <w:bidi/>
        <w:spacing w:line="276" w:lineRule="auto"/>
        <w:rPr>
          <w:rFonts w:ascii="Narkisim" w:hAnsi="Narkisim" w:cs="Narkisim"/>
          <w:b/>
          <w:bCs/>
          <w:color w:val="004229"/>
        </w:rPr>
      </w:pPr>
      <w:r w:rsidRPr="00F543EF">
        <w:rPr>
          <w:rFonts w:ascii="Narkisim" w:hAnsi="Narkisim" w:cs="Narkisim"/>
          <w:b/>
          <w:bCs/>
          <w:color w:val="004229"/>
          <w:rtl/>
        </w:rPr>
        <w:t xml:space="preserve">ידע </w:t>
      </w:r>
    </w:p>
    <w:p w14:paraId="04D09835" w14:textId="77777777" w:rsidR="006A6CCE" w:rsidRPr="00F543EF" w:rsidRDefault="00AF0A39" w:rsidP="00F543EF">
      <w:pPr>
        <w:pStyle w:val="af6"/>
        <w:numPr>
          <w:ilvl w:val="0"/>
          <w:numId w:val="1"/>
        </w:numPr>
        <w:tabs>
          <w:tab w:val="left" w:pos="329"/>
          <w:tab w:val="left" w:pos="567"/>
          <w:tab w:val="left" w:pos="851"/>
        </w:tabs>
        <w:bidi/>
        <w:spacing w:after="40"/>
        <w:ind w:left="284" w:firstLine="283"/>
        <w:rPr>
          <w:rFonts w:ascii="Narkisim" w:hAnsi="Narkisim" w:cs="Narkisim"/>
          <w:color w:val="003D27"/>
        </w:rPr>
      </w:pPr>
      <w:r w:rsidRPr="00F543EF">
        <w:rPr>
          <w:rFonts w:ascii="Narkisim" w:eastAsia="Arial" w:hAnsi="Narkisim" w:cs="Narkisim"/>
          <w:rtl/>
        </w:rPr>
        <w:t>הלומדות.ים יתארו תיאוריות מרכזיות בחקר הפמיניסטי של אימהוּת ואת הקשריהן המגדריים, הפוליטיים והתרבותיים.</w:t>
      </w:r>
    </w:p>
    <w:p w14:paraId="516BE412" w14:textId="77777777" w:rsidR="006A6CCE" w:rsidRPr="00F543EF" w:rsidRDefault="00AF0A39" w:rsidP="00F543EF">
      <w:pPr>
        <w:pStyle w:val="af6"/>
        <w:numPr>
          <w:ilvl w:val="0"/>
          <w:numId w:val="1"/>
        </w:numPr>
        <w:tabs>
          <w:tab w:val="left" w:pos="329"/>
          <w:tab w:val="left" w:pos="567"/>
          <w:tab w:val="left" w:pos="851"/>
        </w:tabs>
        <w:bidi/>
        <w:spacing w:after="40"/>
        <w:ind w:left="284" w:firstLine="283"/>
        <w:rPr>
          <w:rFonts w:ascii="Narkisim" w:hAnsi="Narkisim" w:cs="Narkisim"/>
          <w:color w:val="003D27"/>
        </w:rPr>
      </w:pPr>
      <w:r w:rsidRPr="00F543EF">
        <w:rPr>
          <w:rFonts w:ascii="Narkisim" w:eastAsia="Arial" w:hAnsi="Narkisim" w:cs="Narkisim"/>
          <w:rtl/>
        </w:rPr>
        <w:t>הלומדות.ים יגדירו מושגים מרכזיים, ובהם אימהוּת אינטנסיבית, פרו־נטליזם, הצטלבותיות ופמיניזם מטריצנטרי.</w:t>
      </w:r>
    </w:p>
    <w:p w14:paraId="331976EF" w14:textId="77777777" w:rsidR="006A6CCE" w:rsidRPr="00F543EF" w:rsidRDefault="00AF0A39" w:rsidP="00F543EF">
      <w:pPr>
        <w:pStyle w:val="af6"/>
        <w:numPr>
          <w:ilvl w:val="0"/>
          <w:numId w:val="1"/>
        </w:numPr>
        <w:tabs>
          <w:tab w:val="left" w:pos="329"/>
          <w:tab w:val="left" w:pos="567"/>
          <w:tab w:val="left" w:pos="851"/>
        </w:tabs>
        <w:bidi/>
        <w:spacing w:after="40"/>
        <w:ind w:left="284" w:firstLine="283"/>
        <w:rPr>
          <w:rFonts w:ascii="Narkisim" w:hAnsi="Narkisim" w:cs="Narkisim"/>
          <w:color w:val="003D27"/>
        </w:rPr>
      </w:pPr>
      <w:r w:rsidRPr="00F543EF">
        <w:rPr>
          <w:rFonts w:ascii="Narkisim" w:eastAsia="Arial" w:hAnsi="Narkisim" w:cs="Narkisim"/>
          <w:rtl/>
        </w:rPr>
        <w:t>הלומדות.ים יסבירו כיצד מוסדות המדינה, שוק העבודה והמשפחה מעצבים את חוויותיהן של אימהות מקבוצות חברתיות שונות.</w:t>
      </w:r>
    </w:p>
    <w:p w14:paraId="72F473FB" w14:textId="77777777" w:rsidR="006A6CCE" w:rsidRPr="00F543EF" w:rsidRDefault="00AF0A39" w:rsidP="00F543EF">
      <w:pPr>
        <w:bidi/>
        <w:spacing w:line="276" w:lineRule="auto"/>
        <w:rPr>
          <w:rFonts w:ascii="Narkisim" w:hAnsi="Narkisim" w:cs="Narkisim"/>
          <w:b/>
          <w:bCs/>
          <w:color w:val="004229"/>
        </w:rPr>
      </w:pPr>
      <w:r w:rsidRPr="00F543EF">
        <w:rPr>
          <w:rFonts w:ascii="Narkisim" w:hAnsi="Narkisim" w:cs="Narkisim"/>
          <w:b/>
          <w:bCs/>
          <w:color w:val="004229"/>
          <w:rtl/>
        </w:rPr>
        <w:t xml:space="preserve">מיומנויות </w:t>
      </w:r>
    </w:p>
    <w:p w14:paraId="27125720" w14:textId="77777777" w:rsidR="006A6CCE" w:rsidRPr="00F543EF" w:rsidRDefault="00AF0A39" w:rsidP="00F543EF">
      <w:pPr>
        <w:pStyle w:val="af6"/>
        <w:numPr>
          <w:ilvl w:val="0"/>
          <w:numId w:val="2"/>
        </w:numPr>
        <w:tabs>
          <w:tab w:val="left" w:pos="329"/>
          <w:tab w:val="left" w:pos="851"/>
        </w:tabs>
        <w:bidi/>
        <w:spacing w:after="40"/>
        <w:rPr>
          <w:rFonts w:ascii="Narkisim" w:hAnsi="Narkisim" w:cs="Narkisim"/>
          <w:color w:val="003D27"/>
        </w:rPr>
      </w:pPr>
      <w:r w:rsidRPr="00F543EF">
        <w:rPr>
          <w:rFonts w:ascii="Narkisim" w:eastAsia="Arial" w:hAnsi="Narkisim" w:cs="Narkisim"/>
          <w:rtl/>
        </w:rPr>
        <w:t>הלומדות.ים ינתחו באופן ביקורתי טקסטים, מדיניות וייצוגים תרבותיים של אימהוּת.</w:t>
      </w:r>
    </w:p>
    <w:p w14:paraId="05A532AE" w14:textId="77777777" w:rsidR="006A6CCE" w:rsidRPr="00F543EF" w:rsidRDefault="00AF0A39" w:rsidP="00F543EF">
      <w:pPr>
        <w:pStyle w:val="af6"/>
        <w:numPr>
          <w:ilvl w:val="0"/>
          <w:numId w:val="2"/>
        </w:numPr>
        <w:tabs>
          <w:tab w:val="left" w:pos="329"/>
          <w:tab w:val="left" w:pos="851"/>
        </w:tabs>
        <w:bidi/>
        <w:spacing w:after="40"/>
        <w:ind w:left="567" w:firstLine="0"/>
        <w:rPr>
          <w:rFonts w:ascii="Narkisim" w:hAnsi="Narkisim" w:cs="Narkisim"/>
          <w:color w:val="003D27"/>
        </w:rPr>
      </w:pPr>
      <w:r w:rsidRPr="00F543EF">
        <w:rPr>
          <w:rFonts w:ascii="Narkisim" w:eastAsia="Arial" w:hAnsi="Narkisim" w:cs="Narkisim"/>
          <w:rtl/>
        </w:rPr>
        <w:t>הלומדות.ים ישוו בין חוויות אימהוּת בהקשרים חברתיים, מעמדיים, אתניים ולאומיים שונים.</w:t>
      </w:r>
    </w:p>
    <w:p w14:paraId="2D95FEB3" w14:textId="77777777" w:rsidR="006A6CCE" w:rsidRPr="00F543EF" w:rsidRDefault="00AF0A39" w:rsidP="00F543EF">
      <w:pPr>
        <w:bidi/>
        <w:spacing w:after="40"/>
        <w:rPr>
          <w:rFonts w:ascii="Narkisim" w:hAnsi="Narkisim" w:cs="Narkisim"/>
          <w:bCs/>
          <w:color w:val="004229"/>
        </w:rPr>
      </w:pPr>
      <w:r w:rsidRPr="00F543EF">
        <w:rPr>
          <w:rFonts w:ascii="Narkisim" w:eastAsia="Arial" w:hAnsi="Narkisim" w:cs="Narkisim"/>
          <w:bCs/>
          <w:rtl/>
        </w:rPr>
        <w:t>ערכים</w:t>
      </w:r>
    </w:p>
    <w:p w14:paraId="6E58E96C" w14:textId="77777777" w:rsidR="006A6CCE" w:rsidRPr="00F543EF" w:rsidRDefault="00AF0A39" w:rsidP="00F543EF">
      <w:pPr>
        <w:bidi/>
        <w:spacing w:after="40"/>
        <w:rPr>
          <w:rFonts w:ascii="Narkisim" w:hAnsi="Narkisim" w:cs="Narkisim"/>
          <w:color w:val="3B3838" w:themeColor="background2" w:themeShade="40"/>
        </w:rPr>
      </w:pPr>
      <w:r w:rsidRPr="00F543EF">
        <w:rPr>
          <w:rFonts w:ascii="Narkisim" w:eastAsia="Arial" w:hAnsi="Narkisim" w:cs="Narkisim"/>
          <w:rtl/>
        </w:rPr>
        <w:t>הלומדות.ים יפתחו רגישות לריבוי קולות וחוויות של אימהוּת ויגבשו עמדה ביקורתית כלפי נורמות חברתיות המגדירות אימהוּת ״ראויה״.</w:t>
      </w:r>
    </w:p>
    <w:p w14:paraId="63FFD09D" w14:textId="77777777" w:rsidR="006A6CCE" w:rsidRPr="00F543EF" w:rsidRDefault="006A6CCE" w:rsidP="00F543EF">
      <w:pPr>
        <w:tabs>
          <w:tab w:val="left" w:pos="329"/>
          <w:tab w:val="left" w:pos="851"/>
        </w:tabs>
        <w:bidi/>
        <w:spacing w:line="360" w:lineRule="auto"/>
        <w:rPr>
          <w:rFonts w:ascii="Narkisim" w:hAnsi="Narkisim" w:cs="Narkisim"/>
          <w:color w:val="003D27"/>
        </w:rPr>
      </w:pPr>
    </w:p>
    <w:p w14:paraId="67F304F4" w14:textId="77777777" w:rsidR="006A6CCE" w:rsidRPr="00F543EF" w:rsidRDefault="00AF0A39" w:rsidP="00F543EF">
      <w:pPr>
        <w:bidi/>
        <w:spacing w:after="40"/>
        <w:rPr>
          <w:rFonts w:ascii="Narkisim" w:hAnsi="Narkisim" w:cs="Narkisim"/>
          <w:bCs/>
          <w:color w:val="004229"/>
        </w:rPr>
      </w:pPr>
      <w:r w:rsidRPr="00F543EF">
        <w:rPr>
          <w:rFonts w:ascii="Narkisim" w:eastAsia="Arial" w:hAnsi="Narkisim" w:cs="Narkisim"/>
          <w:bCs/>
          <w:rtl/>
        </w:rPr>
        <w:t>למידה פעילה – תכנון מהלך השיעורים</w:t>
      </w:r>
    </w:p>
    <w:p w14:paraId="7111F063" w14:textId="77777777" w:rsidR="006A6CCE" w:rsidRPr="00F543EF" w:rsidRDefault="006A6CCE" w:rsidP="00F543EF">
      <w:pPr>
        <w:bidi/>
        <w:spacing w:line="276" w:lineRule="auto"/>
        <w:rPr>
          <w:rFonts w:ascii="Narkisim" w:hAnsi="Narkisim" w:cs="Narkisim"/>
          <w:color w:val="78CDE6"/>
        </w:rPr>
      </w:pPr>
    </w:p>
    <w:p w14:paraId="583FE772" w14:textId="77777777" w:rsidR="006A6CCE" w:rsidRPr="00F543EF" w:rsidRDefault="006A6CCE" w:rsidP="00F543EF">
      <w:pPr>
        <w:spacing w:line="276" w:lineRule="auto"/>
        <w:rPr>
          <w:rFonts w:ascii="Narkisim" w:hAnsi="Narkisim" w:cs="Narkisim"/>
          <w:color w:val="004229"/>
        </w:rPr>
      </w:pPr>
    </w:p>
    <w:tbl>
      <w:tblPr>
        <w:tblStyle w:val="af8"/>
        <w:tblW w:w="9346" w:type="dxa"/>
        <w:tblLayout w:type="fixed"/>
        <w:tblLook w:val="04A0" w:firstRow="1" w:lastRow="0" w:firstColumn="1" w:lastColumn="0" w:noHBand="0" w:noVBand="1"/>
      </w:tblPr>
      <w:tblGrid>
        <w:gridCol w:w="1614"/>
        <w:gridCol w:w="1129"/>
        <w:gridCol w:w="1830"/>
        <w:gridCol w:w="3933"/>
        <w:gridCol w:w="840"/>
      </w:tblGrid>
      <w:tr w:rsidR="006A6CCE" w:rsidRPr="00F543EF" w14:paraId="70981605" w14:textId="77777777">
        <w:trPr>
          <w:tblHeader/>
        </w:trPr>
        <w:tc>
          <w:tcPr>
            <w:tcW w:w="1614" w:type="dxa"/>
            <w:shd w:val="clear" w:color="auto" w:fill="8CCBE3"/>
            <w:vAlign w:val="center"/>
          </w:tcPr>
          <w:p w14:paraId="269EE665" w14:textId="77777777" w:rsidR="006A6CCE" w:rsidRPr="00F543EF" w:rsidRDefault="00AF0A39" w:rsidP="00F543EF">
            <w:pPr>
              <w:bidi/>
              <w:rPr>
                <w:rFonts w:ascii="Narkisim" w:eastAsia="Calibri" w:hAnsi="Narkisim" w:cs="Narkisim"/>
              </w:rPr>
            </w:pPr>
            <w:r w:rsidRPr="00F543EF">
              <w:rPr>
                <w:rFonts w:ascii="Narkisim" w:eastAsia="Arial" w:hAnsi="Narkisim" w:cs="Narkisim"/>
                <w:b/>
                <w:rtl/>
              </w:rPr>
              <w:t>הערכה תהליכית/מעצבת</w:t>
            </w:r>
          </w:p>
        </w:tc>
        <w:tc>
          <w:tcPr>
            <w:tcW w:w="1129" w:type="dxa"/>
            <w:shd w:val="clear" w:color="auto" w:fill="8CCBE3"/>
            <w:vAlign w:val="center"/>
          </w:tcPr>
          <w:p w14:paraId="38F96C56" w14:textId="77777777" w:rsidR="006A6CCE" w:rsidRPr="00F543EF" w:rsidRDefault="00AF0A39" w:rsidP="00F543EF">
            <w:pPr>
              <w:bidi/>
              <w:rPr>
                <w:rFonts w:ascii="Narkisim" w:eastAsia="Calibri" w:hAnsi="Narkisim" w:cs="Narkisim"/>
              </w:rPr>
            </w:pPr>
            <w:r w:rsidRPr="00F543EF">
              <w:rPr>
                <w:rFonts w:ascii="Narkisim" w:eastAsia="Arial" w:hAnsi="Narkisim" w:cs="Narkisim"/>
                <w:b/>
                <w:rtl/>
              </w:rPr>
              <w:t>קריאה/צפייה נדרשת</w:t>
            </w:r>
          </w:p>
        </w:tc>
        <w:tc>
          <w:tcPr>
            <w:tcW w:w="1830" w:type="dxa"/>
            <w:shd w:val="clear" w:color="auto" w:fill="8CCBE3"/>
            <w:vAlign w:val="center"/>
          </w:tcPr>
          <w:p w14:paraId="53BDE932" w14:textId="77777777" w:rsidR="006A6CCE" w:rsidRPr="00F543EF" w:rsidRDefault="00AF0A39" w:rsidP="00F543EF">
            <w:pPr>
              <w:bidi/>
              <w:rPr>
                <w:rFonts w:ascii="Narkisim" w:eastAsia="Calibri" w:hAnsi="Narkisim" w:cs="Narkisim"/>
              </w:rPr>
            </w:pPr>
            <w:r w:rsidRPr="00F543EF">
              <w:rPr>
                <w:rFonts w:ascii="Narkisim" w:eastAsia="Arial" w:hAnsi="Narkisim" w:cs="Narkisim"/>
                <w:b/>
                <w:rtl/>
              </w:rPr>
              <w:t>למידה פעילה</w:t>
            </w:r>
          </w:p>
        </w:tc>
        <w:tc>
          <w:tcPr>
            <w:tcW w:w="3933" w:type="dxa"/>
            <w:shd w:val="clear" w:color="auto" w:fill="8CCBE3"/>
            <w:vAlign w:val="center"/>
          </w:tcPr>
          <w:p w14:paraId="37A807B8" w14:textId="77777777" w:rsidR="006A6CCE" w:rsidRPr="00F543EF" w:rsidRDefault="00AF0A39" w:rsidP="00F543EF">
            <w:pPr>
              <w:bidi/>
              <w:rPr>
                <w:rFonts w:ascii="Narkisim" w:eastAsia="Calibri" w:hAnsi="Narkisim" w:cs="Narkisim"/>
              </w:rPr>
            </w:pPr>
            <w:r w:rsidRPr="00F543EF">
              <w:rPr>
                <w:rFonts w:ascii="Narkisim" w:eastAsia="Arial" w:hAnsi="Narkisim" w:cs="Narkisim"/>
                <w:b/>
                <w:rtl/>
              </w:rPr>
              <w:t>נושא השיעור</w:t>
            </w:r>
          </w:p>
        </w:tc>
        <w:tc>
          <w:tcPr>
            <w:tcW w:w="840" w:type="dxa"/>
            <w:shd w:val="clear" w:color="auto" w:fill="8CCBE3"/>
            <w:vAlign w:val="center"/>
          </w:tcPr>
          <w:p w14:paraId="443CEE8B" w14:textId="77777777" w:rsidR="006A6CCE" w:rsidRPr="00F543EF" w:rsidRDefault="00AF0A39" w:rsidP="00F543EF">
            <w:pPr>
              <w:bidi/>
              <w:rPr>
                <w:rFonts w:ascii="Narkisim" w:eastAsia="Calibri" w:hAnsi="Narkisim" w:cs="Narkisim"/>
              </w:rPr>
            </w:pPr>
            <w:r w:rsidRPr="00F543EF">
              <w:rPr>
                <w:rFonts w:ascii="Narkisim" w:eastAsia="Arial" w:hAnsi="Narkisim" w:cs="Narkisim"/>
                <w:b/>
                <w:rtl/>
              </w:rPr>
              <w:t>מס׳ השיעור</w:t>
            </w:r>
          </w:p>
        </w:tc>
      </w:tr>
      <w:tr w:rsidR="006A6CCE" w:rsidRPr="00F543EF" w14:paraId="6307EE83" w14:textId="77777777">
        <w:trPr>
          <w:cantSplit/>
        </w:trPr>
        <w:tc>
          <w:tcPr>
            <w:tcW w:w="1614" w:type="dxa"/>
            <w:vAlign w:val="center"/>
          </w:tcPr>
          <w:p w14:paraId="1591C19E"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שאלת פתיחה ומשוב כיתתי</w:t>
            </w:r>
          </w:p>
        </w:tc>
        <w:tc>
          <w:tcPr>
            <w:tcW w:w="1129" w:type="dxa"/>
            <w:vAlign w:val="center"/>
          </w:tcPr>
          <w:p w14:paraId="13BD915C" w14:textId="0EDC58BC" w:rsidR="006A6CCE" w:rsidRPr="00F543EF" w:rsidRDefault="00AF0A39" w:rsidP="00F543EF">
            <w:pPr>
              <w:bidi/>
              <w:rPr>
                <w:rFonts w:ascii="Narkisim" w:eastAsia="Calibri" w:hAnsi="Narkisim" w:cs="Narkisim"/>
              </w:rPr>
            </w:pPr>
            <w:r w:rsidRPr="00F543EF">
              <w:rPr>
                <w:rFonts w:ascii="Narkisim" w:eastAsia="Arial" w:hAnsi="Narkisim" w:cs="Narkisim"/>
                <w:rtl/>
              </w:rPr>
              <w:t>סטולר</w:t>
            </w:r>
            <w:r w:rsidR="00F543EF">
              <w:rPr>
                <w:rFonts w:ascii="Narkisim" w:eastAsia="Arial" w:hAnsi="Narkisim" w:cs="Narkisim" w:hint="cs"/>
                <w:rtl/>
              </w:rPr>
              <w:t>-</w:t>
            </w:r>
            <w:r w:rsidRPr="00F543EF">
              <w:rPr>
                <w:rFonts w:ascii="Narkisim" w:eastAsia="Arial" w:hAnsi="Narkisim" w:cs="Narkisim"/>
                <w:rtl/>
              </w:rPr>
              <w:t>ליס (</w:t>
            </w:r>
            <w:r w:rsidRPr="00F543EF">
              <w:rPr>
                <w:rFonts w:ascii="Narkisim" w:eastAsia="Arial" w:hAnsi="Narkisim" w:cs="Narkisim"/>
              </w:rPr>
              <w:t>2003</w:t>
            </w:r>
            <w:r w:rsidRPr="00F543EF">
              <w:rPr>
                <w:rFonts w:ascii="Narkisim" w:eastAsia="Arial" w:hAnsi="Narkisim" w:cs="Narkisim"/>
                <w:rtl/>
              </w:rPr>
              <w:t>)</w:t>
            </w:r>
          </w:p>
        </w:tc>
        <w:tc>
          <w:tcPr>
            <w:tcW w:w="1830" w:type="dxa"/>
            <w:vAlign w:val="center"/>
          </w:tcPr>
          <w:p w14:paraId="6A7E2A6B"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דיון פתיחה על מודלים תרבותיים של אימהות</w:t>
            </w:r>
          </w:p>
        </w:tc>
        <w:tc>
          <w:tcPr>
            <w:tcW w:w="3933" w:type="dxa"/>
            <w:vAlign w:val="center"/>
          </w:tcPr>
          <w:p w14:paraId="052E4D53" w14:textId="70D8409B" w:rsidR="006A6CCE" w:rsidRPr="00F543EF" w:rsidRDefault="00AF0A39" w:rsidP="00F543EF">
            <w:pPr>
              <w:bidi/>
              <w:rPr>
                <w:rFonts w:ascii="Narkisim" w:eastAsia="Calibri" w:hAnsi="Narkisim" w:cs="Narkisim"/>
              </w:rPr>
            </w:pPr>
            <w:r w:rsidRPr="00F543EF">
              <w:rPr>
                <w:rFonts w:ascii="Narkisim" w:eastAsia="Arial" w:hAnsi="Narkisim" w:cs="Narkisim"/>
                <w:rtl/>
              </w:rPr>
              <w:t>הבניית התינוק</w:t>
            </w:r>
            <w:r w:rsidR="00F25CFE">
              <w:rPr>
                <w:rFonts w:ascii="Narkisim" w:eastAsia="Arial" w:hAnsi="Narkisim" w:cs="Narkisim" w:hint="cs"/>
                <w:rtl/>
              </w:rPr>
              <w:t>.ת</w:t>
            </w:r>
            <w:r w:rsidRPr="00F543EF">
              <w:rPr>
                <w:rFonts w:ascii="Narkisim" w:eastAsia="Arial" w:hAnsi="Narkisim" w:cs="Narkisim"/>
                <w:rtl/>
              </w:rPr>
              <w:t xml:space="preserve"> והאם הארץ</w:t>
            </w:r>
            <w:r w:rsidR="00F543EF">
              <w:rPr>
                <w:rFonts w:ascii="Narkisim" w:eastAsia="Arial" w:hAnsi="Narkisim" w:cs="Narkisim" w:hint="cs"/>
                <w:rtl/>
              </w:rPr>
              <w:t xml:space="preserve"> </w:t>
            </w:r>
            <w:r w:rsidRPr="00F543EF">
              <w:rPr>
                <w:rFonts w:ascii="Narkisim" w:eastAsia="Arial" w:hAnsi="Narkisim" w:cs="Narkisim"/>
                <w:rtl/>
              </w:rPr>
              <w:t>ישראליים</w:t>
            </w:r>
          </w:p>
        </w:tc>
        <w:tc>
          <w:tcPr>
            <w:tcW w:w="840" w:type="dxa"/>
            <w:vAlign w:val="center"/>
          </w:tcPr>
          <w:p w14:paraId="5C5925B1" w14:textId="77777777" w:rsidR="006A6CCE" w:rsidRPr="00F543EF" w:rsidRDefault="00AF0A39" w:rsidP="00F543EF">
            <w:pPr>
              <w:bidi/>
              <w:rPr>
                <w:rFonts w:ascii="Narkisim" w:eastAsia="Calibri" w:hAnsi="Narkisim" w:cs="Narkisim"/>
              </w:rPr>
            </w:pPr>
            <w:r w:rsidRPr="00F543EF">
              <w:rPr>
                <w:rFonts w:ascii="Narkisim" w:eastAsia="Arial" w:hAnsi="Narkisim" w:cs="Narkisim"/>
              </w:rPr>
              <w:t>1</w:t>
            </w:r>
          </w:p>
        </w:tc>
      </w:tr>
      <w:tr w:rsidR="006A6CCE" w:rsidRPr="00F543EF" w14:paraId="0100D12F" w14:textId="77777777">
        <w:trPr>
          <w:cantSplit/>
        </w:trPr>
        <w:tc>
          <w:tcPr>
            <w:tcW w:w="1614" w:type="dxa"/>
            <w:vAlign w:val="center"/>
          </w:tcPr>
          <w:p w14:paraId="4255F10E"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מפת מושגים קצרה</w:t>
            </w:r>
          </w:p>
        </w:tc>
        <w:tc>
          <w:tcPr>
            <w:tcW w:w="1129" w:type="dxa"/>
            <w:vAlign w:val="center"/>
          </w:tcPr>
          <w:p w14:paraId="760D7B47" w14:textId="77777777" w:rsidR="006A6CCE" w:rsidRPr="00F543EF" w:rsidRDefault="00AF0A39" w:rsidP="00F543EF">
            <w:pPr>
              <w:rPr>
                <w:rFonts w:ascii="Narkisim" w:eastAsia="Calibri" w:hAnsi="Narkisim" w:cs="Narkisim"/>
              </w:rPr>
            </w:pPr>
            <w:r w:rsidRPr="00F543EF">
              <w:rPr>
                <w:rFonts w:ascii="Narkisim" w:eastAsia="Arial" w:hAnsi="Narkisim" w:cs="Narkisim"/>
              </w:rPr>
              <w:t>Collins (2006)</w:t>
            </w:r>
          </w:p>
        </w:tc>
        <w:tc>
          <w:tcPr>
            <w:tcW w:w="1830" w:type="dxa"/>
            <w:vAlign w:val="center"/>
          </w:tcPr>
          <w:p w14:paraId="7E3F40C9"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ניתוח טקסטים אמריקאיים וישראליים</w:t>
            </w:r>
          </w:p>
        </w:tc>
        <w:tc>
          <w:tcPr>
            <w:tcW w:w="3933" w:type="dxa"/>
            <w:vAlign w:val="center"/>
          </w:tcPr>
          <w:p w14:paraId="5BA551BC"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אימהוּת והצטלבותיות</w:t>
            </w:r>
          </w:p>
        </w:tc>
        <w:tc>
          <w:tcPr>
            <w:tcW w:w="840" w:type="dxa"/>
            <w:vAlign w:val="center"/>
          </w:tcPr>
          <w:p w14:paraId="703D76BB" w14:textId="77777777" w:rsidR="006A6CCE" w:rsidRPr="00F543EF" w:rsidRDefault="00AF0A39" w:rsidP="00F543EF">
            <w:pPr>
              <w:bidi/>
              <w:rPr>
                <w:rFonts w:ascii="Narkisim" w:eastAsia="Calibri" w:hAnsi="Narkisim" w:cs="Narkisim"/>
              </w:rPr>
            </w:pPr>
            <w:r w:rsidRPr="00F543EF">
              <w:rPr>
                <w:rFonts w:ascii="Narkisim" w:eastAsia="Arial" w:hAnsi="Narkisim" w:cs="Narkisim"/>
              </w:rPr>
              <w:t>2</w:t>
            </w:r>
          </w:p>
        </w:tc>
      </w:tr>
      <w:tr w:rsidR="006A6CCE" w:rsidRPr="00F543EF" w14:paraId="10000597" w14:textId="77777777">
        <w:trPr>
          <w:cantSplit/>
        </w:trPr>
        <w:tc>
          <w:tcPr>
            <w:tcW w:w="1614" w:type="dxa"/>
            <w:vAlign w:val="center"/>
          </w:tcPr>
          <w:p w14:paraId="1765A542"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משוב עמיתים על הצגת המקרה</w:t>
            </w:r>
          </w:p>
        </w:tc>
        <w:tc>
          <w:tcPr>
            <w:tcW w:w="1129" w:type="dxa"/>
            <w:vAlign w:val="center"/>
          </w:tcPr>
          <w:p w14:paraId="31819CC3"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מלר (</w:t>
            </w:r>
            <w:r w:rsidRPr="00F543EF">
              <w:rPr>
                <w:rFonts w:ascii="Narkisim" w:eastAsia="Arial" w:hAnsi="Narkisim" w:cs="Narkisim"/>
              </w:rPr>
              <w:t>2018</w:t>
            </w:r>
            <w:r w:rsidRPr="00F543EF">
              <w:rPr>
                <w:rFonts w:ascii="Narkisim" w:eastAsia="Arial" w:hAnsi="Narkisim" w:cs="Narkisim"/>
                <w:rtl/>
              </w:rPr>
              <w:t>)</w:t>
            </w:r>
          </w:p>
        </w:tc>
        <w:tc>
          <w:tcPr>
            <w:tcW w:w="1830" w:type="dxa"/>
            <w:vAlign w:val="center"/>
          </w:tcPr>
          <w:p w14:paraId="5467A444"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למידת עמיתות.ים והצגת מקרה מחקר אישי</w:t>
            </w:r>
          </w:p>
        </w:tc>
        <w:tc>
          <w:tcPr>
            <w:tcW w:w="3933" w:type="dxa"/>
            <w:vAlign w:val="center"/>
          </w:tcPr>
          <w:p w14:paraId="2715A879"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אימהות פלסטינית בישראל</w:t>
            </w:r>
          </w:p>
        </w:tc>
        <w:tc>
          <w:tcPr>
            <w:tcW w:w="840" w:type="dxa"/>
            <w:vAlign w:val="center"/>
          </w:tcPr>
          <w:p w14:paraId="04ECEB00" w14:textId="77777777" w:rsidR="006A6CCE" w:rsidRPr="00F543EF" w:rsidRDefault="00AF0A39" w:rsidP="00F543EF">
            <w:pPr>
              <w:bidi/>
              <w:rPr>
                <w:rFonts w:ascii="Narkisim" w:eastAsia="Calibri" w:hAnsi="Narkisim" w:cs="Narkisim"/>
              </w:rPr>
            </w:pPr>
            <w:r w:rsidRPr="00F543EF">
              <w:rPr>
                <w:rFonts w:ascii="Narkisim" w:eastAsia="Arial" w:hAnsi="Narkisim" w:cs="Narkisim"/>
              </w:rPr>
              <w:t>3</w:t>
            </w:r>
          </w:p>
        </w:tc>
      </w:tr>
      <w:tr w:rsidR="006A6CCE" w:rsidRPr="00F543EF" w14:paraId="6D952BCB" w14:textId="77777777">
        <w:trPr>
          <w:cantSplit/>
        </w:trPr>
        <w:tc>
          <w:tcPr>
            <w:tcW w:w="1614" w:type="dxa"/>
            <w:vAlign w:val="center"/>
          </w:tcPr>
          <w:p w14:paraId="6BE33A3C"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דיון מונחה והבהרת מושגים</w:t>
            </w:r>
          </w:p>
        </w:tc>
        <w:tc>
          <w:tcPr>
            <w:tcW w:w="1129" w:type="dxa"/>
            <w:vAlign w:val="center"/>
          </w:tcPr>
          <w:p w14:paraId="073DFB79"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ברקוביץ׳ (</w:t>
            </w:r>
            <w:r w:rsidRPr="00F543EF">
              <w:rPr>
                <w:rFonts w:ascii="Narkisim" w:eastAsia="Arial" w:hAnsi="Narkisim" w:cs="Narkisim"/>
              </w:rPr>
              <w:t>2001</w:t>
            </w:r>
            <w:r w:rsidRPr="00F543EF">
              <w:rPr>
                <w:rFonts w:ascii="Narkisim" w:eastAsia="Arial" w:hAnsi="Narkisim" w:cs="Narkisim"/>
                <w:rtl/>
              </w:rPr>
              <w:t>)</w:t>
            </w:r>
          </w:p>
        </w:tc>
        <w:tc>
          <w:tcPr>
            <w:tcW w:w="1830" w:type="dxa"/>
            <w:vAlign w:val="center"/>
          </w:tcPr>
          <w:p w14:paraId="6FE5052E"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ניתוח ביקורתי של פרקטיקות חקיקה</w:t>
            </w:r>
          </w:p>
        </w:tc>
        <w:tc>
          <w:tcPr>
            <w:tcW w:w="3933" w:type="dxa"/>
            <w:vAlign w:val="center"/>
          </w:tcPr>
          <w:p w14:paraId="4004A6B4"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אימהות וספר החוקים בישראל</w:t>
            </w:r>
          </w:p>
        </w:tc>
        <w:tc>
          <w:tcPr>
            <w:tcW w:w="840" w:type="dxa"/>
            <w:vAlign w:val="center"/>
          </w:tcPr>
          <w:p w14:paraId="0D7C1DF0" w14:textId="77777777" w:rsidR="006A6CCE" w:rsidRPr="00F543EF" w:rsidRDefault="00AF0A39" w:rsidP="00F543EF">
            <w:pPr>
              <w:bidi/>
              <w:rPr>
                <w:rFonts w:ascii="Narkisim" w:eastAsia="Calibri" w:hAnsi="Narkisim" w:cs="Narkisim"/>
              </w:rPr>
            </w:pPr>
            <w:r w:rsidRPr="00F543EF">
              <w:rPr>
                <w:rFonts w:ascii="Narkisim" w:eastAsia="Arial" w:hAnsi="Narkisim" w:cs="Narkisim"/>
              </w:rPr>
              <w:t>4</w:t>
            </w:r>
          </w:p>
        </w:tc>
      </w:tr>
      <w:tr w:rsidR="006A6CCE" w:rsidRPr="00F543EF" w14:paraId="73CF3AFF" w14:textId="77777777">
        <w:trPr>
          <w:cantSplit/>
        </w:trPr>
        <w:tc>
          <w:tcPr>
            <w:tcW w:w="1614" w:type="dxa"/>
            <w:vAlign w:val="center"/>
          </w:tcPr>
          <w:p w14:paraId="0EBE0003"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ניתוח קצר בכיתה</w:t>
            </w:r>
          </w:p>
        </w:tc>
        <w:tc>
          <w:tcPr>
            <w:tcW w:w="1129" w:type="dxa"/>
            <w:vAlign w:val="center"/>
          </w:tcPr>
          <w:p w14:paraId="2A1330E8"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הרבסט (</w:t>
            </w:r>
            <w:r w:rsidRPr="00F543EF">
              <w:rPr>
                <w:rFonts w:ascii="Narkisim" w:eastAsia="Arial" w:hAnsi="Narkisim" w:cs="Narkisim"/>
              </w:rPr>
              <w:t>2011</w:t>
            </w:r>
            <w:r w:rsidRPr="00F543EF">
              <w:rPr>
                <w:rFonts w:ascii="Narkisim" w:eastAsia="Arial" w:hAnsi="Narkisim" w:cs="Narkisim"/>
                <w:rtl/>
              </w:rPr>
              <w:t>)</w:t>
            </w:r>
          </w:p>
        </w:tc>
        <w:tc>
          <w:tcPr>
            <w:tcW w:w="1830" w:type="dxa"/>
            <w:vAlign w:val="center"/>
          </w:tcPr>
          <w:p w14:paraId="3D480880"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ניתוח יחסי אֵם–מוסדות מדינה</w:t>
            </w:r>
          </w:p>
        </w:tc>
        <w:tc>
          <w:tcPr>
            <w:tcW w:w="3933" w:type="dxa"/>
            <w:vAlign w:val="center"/>
          </w:tcPr>
          <w:p w14:paraId="0F7AF6A3"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חוק המזונות</w:t>
            </w:r>
          </w:p>
        </w:tc>
        <w:tc>
          <w:tcPr>
            <w:tcW w:w="840" w:type="dxa"/>
            <w:vAlign w:val="center"/>
          </w:tcPr>
          <w:p w14:paraId="7B548069" w14:textId="77777777" w:rsidR="006A6CCE" w:rsidRPr="00F543EF" w:rsidRDefault="00AF0A39" w:rsidP="00F543EF">
            <w:pPr>
              <w:bidi/>
              <w:rPr>
                <w:rFonts w:ascii="Narkisim" w:eastAsia="Calibri" w:hAnsi="Narkisim" w:cs="Narkisim"/>
              </w:rPr>
            </w:pPr>
            <w:r w:rsidRPr="00F543EF">
              <w:rPr>
                <w:rFonts w:ascii="Narkisim" w:eastAsia="Arial" w:hAnsi="Narkisim" w:cs="Narkisim"/>
              </w:rPr>
              <w:t>5</w:t>
            </w:r>
          </w:p>
        </w:tc>
      </w:tr>
      <w:tr w:rsidR="006A6CCE" w:rsidRPr="00F543EF" w14:paraId="4D3324A2" w14:textId="77777777">
        <w:trPr>
          <w:cantSplit/>
        </w:trPr>
        <w:tc>
          <w:tcPr>
            <w:tcW w:w="1614" w:type="dxa"/>
            <w:vAlign w:val="center"/>
          </w:tcPr>
          <w:p w14:paraId="70173667"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תרגיל מיפוי ומשוב</w:t>
            </w:r>
          </w:p>
        </w:tc>
        <w:tc>
          <w:tcPr>
            <w:tcW w:w="1129" w:type="dxa"/>
            <w:vAlign w:val="center"/>
          </w:tcPr>
          <w:p w14:paraId="458F11AB"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יזרעאלי (</w:t>
            </w:r>
            <w:r w:rsidRPr="00F543EF">
              <w:rPr>
                <w:rFonts w:ascii="Narkisim" w:eastAsia="Arial" w:hAnsi="Narkisim" w:cs="Narkisim"/>
              </w:rPr>
              <w:t>2001</w:t>
            </w:r>
            <w:r w:rsidRPr="00F543EF">
              <w:rPr>
                <w:rFonts w:ascii="Narkisim" w:eastAsia="Arial" w:hAnsi="Narkisim" w:cs="Narkisim"/>
                <w:rtl/>
              </w:rPr>
              <w:t>)</w:t>
            </w:r>
          </w:p>
        </w:tc>
        <w:tc>
          <w:tcPr>
            <w:tcW w:w="1830" w:type="dxa"/>
            <w:vAlign w:val="center"/>
          </w:tcPr>
          <w:p w14:paraId="1CA59787"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מיפוי מושגים סביב איזון בית–עבודה</w:t>
            </w:r>
          </w:p>
        </w:tc>
        <w:tc>
          <w:tcPr>
            <w:tcW w:w="3933" w:type="dxa"/>
            <w:vAlign w:val="center"/>
          </w:tcPr>
          <w:p w14:paraId="17B2D7AF"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עבודה ומשפחה בישראל</w:t>
            </w:r>
          </w:p>
        </w:tc>
        <w:tc>
          <w:tcPr>
            <w:tcW w:w="840" w:type="dxa"/>
            <w:vAlign w:val="center"/>
          </w:tcPr>
          <w:p w14:paraId="43090C8C" w14:textId="77777777" w:rsidR="006A6CCE" w:rsidRPr="00F543EF" w:rsidRDefault="00AF0A39" w:rsidP="00F543EF">
            <w:pPr>
              <w:bidi/>
              <w:rPr>
                <w:rFonts w:ascii="Narkisim" w:eastAsia="Calibri" w:hAnsi="Narkisim" w:cs="Narkisim"/>
              </w:rPr>
            </w:pPr>
            <w:r w:rsidRPr="00F543EF">
              <w:rPr>
                <w:rFonts w:ascii="Narkisim" w:eastAsia="Arial" w:hAnsi="Narkisim" w:cs="Narkisim"/>
              </w:rPr>
              <w:t>6</w:t>
            </w:r>
          </w:p>
        </w:tc>
      </w:tr>
      <w:tr w:rsidR="006A6CCE" w:rsidRPr="00F543EF" w14:paraId="565660DB" w14:textId="77777777">
        <w:trPr>
          <w:cantSplit/>
        </w:trPr>
        <w:tc>
          <w:tcPr>
            <w:tcW w:w="1614" w:type="dxa"/>
            <w:vAlign w:val="center"/>
          </w:tcPr>
          <w:p w14:paraId="3E114985"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תגובה רפלקסיבית קצרה</w:t>
            </w:r>
          </w:p>
        </w:tc>
        <w:tc>
          <w:tcPr>
            <w:tcW w:w="1129" w:type="dxa"/>
            <w:vAlign w:val="center"/>
          </w:tcPr>
          <w:p w14:paraId="383E5805"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דונת (</w:t>
            </w:r>
            <w:r w:rsidRPr="00F543EF">
              <w:rPr>
                <w:rFonts w:ascii="Narkisim" w:eastAsia="Arial" w:hAnsi="Narkisim" w:cs="Narkisim"/>
              </w:rPr>
              <w:t>2010</w:t>
            </w:r>
            <w:r w:rsidRPr="00F543EF">
              <w:rPr>
                <w:rFonts w:ascii="Narkisim" w:eastAsia="Arial" w:hAnsi="Narkisim" w:cs="Narkisim"/>
                <w:rtl/>
              </w:rPr>
              <w:t>)</w:t>
            </w:r>
          </w:p>
        </w:tc>
        <w:tc>
          <w:tcPr>
            <w:tcW w:w="1830" w:type="dxa"/>
            <w:vAlign w:val="center"/>
          </w:tcPr>
          <w:p w14:paraId="4AC39673"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דיון רפלקסיבי על נרטיבים של הולדה</w:t>
            </w:r>
          </w:p>
        </w:tc>
        <w:tc>
          <w:tcPr>
            <w:tcW w:w="3933" w:type="dxa"/>
            <w:vAlign w:val="center"/>
          </w:tcPr>
          <w:p w14:paraId="4C6FA36D" w14:textId="1A646356" w:rsidR="006A6CCE" w:rsidRPr="00F543EF" w:rsidRDefault="00AF0A39" w:rsidP="00F543EF">
            <w:pPr>
              <w:bidi/>
              <w:rPr>
                <w:rFonts w:ascii="Narkisim" w:eastAsia="Calibri" w:hAnsi="Narkisim" w:cs="Narkisim"/>
              </w:rPr>
            </w:pPr>
            <w:r w:rsidRPr="00F543EF">
              <w:rPr>
                <w:rFonts w:ascii="Narkisim" w:eastAsia="Arial" w:hAnsi="Narkisim" w:cs="Narkisim"/>
                <w:rtl/>
              </w:rPr>
              <w:t>פרונטליזם בישראל</w:t>
            </w:r>
          </w:p>
        </w:tc>
        <w:tc>
          <w:tcPr>
            <w:tcW w:w="840" w:type="dxa"/>
            <w:vAlign w:val="center"/>
          </w:tcPr>
          <w:p w14:paraId="71DD6AC8" w14:textId="77777777" w:rsidR="006A6CCE" w:rsidRPr="00F543EF" w:rsidRDefault="00AF0A39" w:rsidP="00F543EF">
            <w:pPr>
              <w:bidi/>
              <w:rPr>
                <w:rFonts w:ascii="Narkisim" w:eastAsia="Calibri" w:hAnsi="Narkisim" w:cs="Narkisim"/>
              </w:rPr>
            </w:pPr>
            <w:r w:rsidRPr="00F543EF">
              <w:rPr>
                <w:rFonts w:ascii="Narkisim" w:eastAsia="Arial" w:hAnsi="Narkisim" w:cs="Narkisim"/>
              </w:rPr>
              <w:t>7</w:t>
            </w:r>
          </w:p>
        </w:tc>
      </w:tr>
      <w:tr w:rsidR="006A6CCE" w:rsidRPr="00F543EF" w14:paraId="1B89BC07" w14:textId="77777777">
        <w:trPr>
          <w:cantSplit/>
        </w:trPr>
        <w:tc>
          <w:tcPr>
            <w:tcW w:w="1614" w:type="dxa"/>
            <w:vAlign w:val="center"/>
          </w:tcPr>
          <w:p w14:paraId="4ACEA878"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lastRenderedPageBreak/>
              <w:t>סיכום קבוצתי</w:t>
            </w:r>
          </w:p>
        </w:tc>
        <w:tc>
          <w:tcPr>
            <w:tcW w:w="1129" w:type="dxa"/>
            <w:vAlign w:val="center"/>
          </w:tcPr>
          <w:p w14:paraId="7521E78C" w14:textId="77777777" w:rsidR="006A6CCE" w:rsidRPr="00F543EF" w:rsidRDefault="00AF0A39" w:rsidP="00F543EF">
            <w:pPr>
              <w:rPr>
                <w:rFonts w:ascii="Narkisim" w:eastAsia="Calibri" w:hAnsi="Narkisim" w:cs="Narkisim"/>
              </w:rPr>
            </w:pPr>
            <w:r w:rsidRPr="00F543EF">
              <w:rPr>
                <w:rFonts w:ascii="Narkisim" w:eastAsia="Arial" w:hAnsi="Narkisim" w:cs="Narkisim"/>
              </w:rPr>
              <w:t>O’Reilly (2019)</w:t>
            </w:r>
          </w:p>
        </w:tc>
        <w:tc>
          <w:tcPr>
            <w:tcW w:w="1830" w:type="dxa"/>
            <w:vAlign w:val="center"/>
          </w:tcPr>
          <w:p w14:paraId="30BCCB8A"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דיון קבוצתי בעקבות המאמר</w:t>
            </w:r>
          </w:p>
        </w:tc>
        <w:tc>
          <w:tcPr>
            <w:tcW w:w="3933" w:type="dxa"/>
            <w:vAlign w:val="center"/>
          </w:tcPr>
          <w:p w14:paraId="55D93357"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פמיניזם מטריצנטרי</w:t>
            </w:r>
          </w:p>
        </w:tc>
        <w:tc>
          <w:tcPr>
            <w:tcW w:w="840" w:type="dxa"/>
            <w:vAlign w:val="center"/>
          </w:tcPr>
          <w:p w14:paraId="08937204" w14:textId="77777777" w:rsidR="006A6CCE" w:rsidRPr="00F543EF" w:rsidRDefault="00AF0A39" w:rsidP="00F543EF">
            <w:pPr>
              <w:bidi/>
              <w:rPr>
                <w:rFonts w:ascii="Narkisim" w:eastAsia="Calibri" w:hAnsi="Narkisim" w:cs="Narkisim"/>
              </w:rPr>
            </w:pPr>
            <w:r w:rsidRPr="00F543EF">
              <w:rPr>
                <w:rFonts w:ascii="Narkisim" w:eastAsia="Arial" w:hAnsi="Narkisim" w:cs="Narkisim"/>
              </w:rPr>
              <w:t>8</w:t>
            </w:r>
          </w:p>
        </w:tc>
      </w:tr>
      <w:tr w:rsidR="006A6CCE" w:rsidRPr="00F543EF" w14:paraId="24105025" w14:textId="77777777">
        <w:trPr>
          <w:cantSplit/>
        </w:trPr>
        <w:tc>
          <w:tcPr>
            <w:tcW w:w="1614" w:type="dxa"/>
            <w:vAlign w:val="center"/>
          </w:tcPr>
          <w:p w14:paraId="0DFF1158"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יישום מושגים על ייצוג תרבותי</w:t>
            </w:r>
          </w:p>
        </w:tc>
        <w:tc>
          <w:tcPr>
            <w:tcW w:w="1129" w:type="dxa"/>
            <w:vAlign w:val="center"/>
          </w:tcPr>
          <w:p w14:paraId="0D49044F" w14:textId="77777777" w:rsidR="006A6CCE" w:rsidRPr="00F543EF" w:rsidRDefault="00AF0A39" w:rsidP="00F543EF">
            <w:pPr>
              <w:rPr>
                <w:rFonts w:ascii="Narkisim" w:eastAsia="Calibri" w:hAnsi="Narkisim" w:cs="Narkisim"/>
              </w:rPr>
            </w:pPr>
            <w:r w:rsidRPr="00F543EF">
              <w:rPr>
                <w:rFonts w:ascii="Narkisim" w:eastAsia="Arial" w:hAnsi="Narkisim" w:cs="Narkisim"/>
              </w:rPr>
              <w:t>Christopher (2012)</w:t>
            </w:r>
          </w:p>
        </w:tc>
        <w:tc>
          <w:tcPr>
            <w:tcW w:w="1830" w:type="dxa"/>
            <w:vAlign w:val="center"/>
          </w:tcPr>
          <w:p w14:paraId="45370C09"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ניתוח ייצוגים של אימהות</w:t>
            </w:r>
          </w:p>
        </w:tc>
        <w:tc>
          <w:tcPr>
            <w:tcW w:w="3933" w:type="dxa"/>
            <w:vAlign w:val="center"/>
          </w:tcPr>
          <w:p w14:paraId="6BD59E18"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אימהות עובדות בשכר</w:t>
            </w:r>
          </w:p>
        </w:tc>
        <w:tc>
          <w:tcPr>
            <w:tcW w:w="840" w:type="dxa"/>
            <w:vAlign w:val="center"/>
          </w:tcPr>
          <w:p w14:paraId="7D1EDCFA" w14:textId="77777777" w:rsidR="006A6CCE" w:rsidRPr="00F543EF" w:rsidRDefault="00AF0A39" w:rsidP="00F543EF">
            <w:pPr>
              <w:bidi/>
              <w:rPr>
                <w:rFonts w:ascii="Narkisim" w:eastAsia="Calibri" w:hAnsi="Narkisim" w:cs="Narkisim"/>
              </w:rPr>
            </w:pPr>
            <w:r w:rsidRPr="00F543EF">
              <w:rPr>
                <w:rFonts w:ascii="Narkisim" w:eastAsia="Arial" w:hAnsi="Narkisim" w:cs="Narkisim"/>
              </w:rPr>
              <w:t>9</w:t>
            </w:r>
          </w:p>
        </w:tc>
      </w:tr>
      <w:tr w:rsidR="006A6CCE" w:rsidRPr="00F543EF" w14:paraId="5BF8AFD0" w14:textId="77777777">
        <w:trPr>
          <w:cantSplit/>
        </w:trPr>
        <w:tc>
          <w:tcPr>
            <w:tcW w:w="1614" w:type="dxa"/>
            <w:vAlign w:val="center"/>
          </w:tcPr>
          <w:p w14:paraId="20DF4F85"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דיון מסכם על חקר המקרה</w:t>
            </w:r>
          </w:p>
        </w:tc>
        <w:tc>
          <w:tcPr>
            <w:tcW w:w="1129" w:type="dxa"/>
            <w:vAlign w:val="center"/>
          </w:tcPr>
          <w:p w14:paraId="31FA5E02" w14:textId="77777777" w:rsidR="006A6CCE" w:rsidRPr="00F543EF" w:rsidRDefault="00AF0A39" w:rsidP="00F543EF">
            <w:pPr>
              <w:rPr>
                <w:rFonts w:ascii="Narkisim" w:eastAsia="Calibri" w:hAnsi="Narkisim" w:cs="Narkisim"/>
              </w:rPr>
            </w:pPr>
            <w:r w:rsidRPr="00F543EF">
              <w:rPr>
                <w:rFonts w:ascii="Narkisim" w:eastAsia="Arial" w:hAnsi="Narkisim" w:cs="Narkisim"/>
              </w:rPr>
              <w:t>Elliott et al. (2015)</w:t>
            </w:r>
          </w:p>
        </w:tc>
        <w:tc>
          <w:tcPr>
            <w:tcW w:w="1830" w:type="dxa"/>
            <w:vAlign w:val="center"/>
          </w:tcPr>
          <w:p w14:paraId="6CF55182"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דיון עומק בעקבות ראיונות עם אימהות חד־הוריות</w:t>
            </w:r>
          </w:p>
        </w:tc>
        <w:tc>
          <w:tcPr>
            <w:tcW w:w="3933" w:type="dxa"/>
            <w:vAlign w:val="center"/>
          </w:tcPr>
          <w:p w14:paraId="1A44DFD1" w14:textId="10776C9F" w:rsidR="006A6CCE" w:rsidRPr="00F543EF" w:rsidRDefault="00AF0A39" w:rsidP="00F543EF">
            <w:pPr>
              <w:bidi/>
              <w:rPr>
                <w:rFonts w:ascii="Narkisim" w:eastAsia="Calibri" w:hAnsi="Narkisim" w:cs="Narkisim"/>
              </w:rPr>
            </w:pPr>
            <w:r w:rsidRPr="00F543EF">
              <w:rPr>
                <w:rFonts w:ascii="Narkisim" w:eastAsia="Arial" w:hAnsi="Narkisim" w:cs="Narkisim"/>
                <w:rtl/>
              </w:rPr>
              <w:t>אימהות חד</w:t>
            </w:r>
            <w:r w:rsidR="00F543EF">
              <w:rPr>
                <w:rFonts w:ascii="Narkisim" w:eastAsia="Arial" w:hAnsi="Narkisim" w:cs="Narkisim" w:hint="cs"/>
                <w:rtl/>
              </w:rPr>
              <w:t>-</w:t>
            </w:r>
            <w:r w:rsidRPr="00F543EF">
              <w:rPr>
                <w:rFonts w:ascii="Narkisim" w:eastAsia="Arial" w:hAnsi="Narkisim" w:cs="Narkisim"/>
                <w:rtl/>
              </w:rPr>
              <w:t xml:space="preserve">הוריות </w:t>
            </w:r>
          </w:p>
        </w:tc>
        <w:tc>
          <w:tcPr>
            <w:tcW w:w="840" w:type="dxa"/>
            <w:vAlign w:val="center"/>
          </w:tcPr>
          <w:p w14:paraId="5F4B0481" w14:textId="77777777" w:rsidR="006A6CCE" w:rsidRPr="00F543EF" w:rsidRDefault="00AF0A39" w:rsidP="00F543EF">
            <w:pPr>
              <w:bidi/>
              <w:rPr>
                <w:rFonts w:ascii="Narkisim" w:eastAsia="Calibri" w:hAnsi="Narkisim" w:cs="Narkisim"/>
              </w:rPr>
            </w:pPr>
            <w:r w:rsidRPr="00F543EF">
              <w:rPr>
                <w:rFonts w:ascii="Narkisim" w:eastAsia="Arial" w:hAnsi="Narkisim" w:cs="Narkisim"/>
              </w:rPr>
              <w:t>10</w:t>
            </w:r>
          </w:p>
        </w:tc>
      </w:tr>
      <w:tr w:rsidR="006A6CCE" w:rsidRPr="00F543EF" w14:paraId="460086DB" w14:textId="77777777">
        <w:trPr>
          <w:cantSplit/>
        </w:trPr>
        <w:tc>
          <w:tcPr>
            <w:tcW w:w="1614" w:type="dxa"/>
            <w:vAlign w:val="center"/>
          </w:tcPr>
          <w:p w14:paraId="6E7DAE6E"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שאלת יציאה</w:t>
            </w:r>
          </w:p>
        </w:tc>
        <w:tc>
          <w:tcPr>
            <w:tcW w:w="1129" w:type="dxa"/>
            <w:vAlign w:val="center"/>
          </w:tcPr>
          <w:p w14:paraId="66999311" w14:textId="31C1D88D" w:rsidR="006A6CCE" w:rsidRPr="00F543EF" w:rsidRDefault="00AF0A39" w:rsidP="00F543EF">
            <w:pPr>
              <w:bidi/>
              <w:rPr>
                <w:rFonts w:ascii="Narkisim" w:eastAsia="Calibri" w:hAnsi="Narkisim" w:cs="Narkisim"/>
              </w:rPr>
            </w:pPr>
            <w:r w:rsidRPr="00F543EF">
              <w:rPr>
                <w:rFonts w:ascii="Narkisim" w:eastAsia="Arial" w:hAnsi="Narkisim" w:cs="Narkisim"/>
                <w:rtl/>
              </w:rPr>
              <w:t>מסארוה</w:t>
            </w:r>
            <w:r w:rsidR="00F543EF">
              <w:rPr>
                <w:rFonts w:ascii="Narkisim" w:eastAsia="Arial" w:hAnsi="Narkisim" w:cs="Narkisim" w:hint="cs"/>
                <w:rtl/>
              </w:rPr>
              <w:t xml:space="preserve"> -</w:t>
            </w:r>
            <w:r w:rsidRPr="00F543EF">
              <w:rPr>
                <w:rFonts w:ascii="Narkisim" w:eastAsia="Arial" w:hAnsi="Narkisim" w:cs="Narkisim"/>
                <w:rtl/>
              </w:rPr>
              <w:t>סרור (</w:t>
            </w:r>
            <w:r w:rsidRPr="00F543EF">
              <w:rPr>
                <w:rFonts w:ascii="Narkisim" w:eastAsia="Arial" w:hAnsi="Narkisim" w:cs="Narkisim"/>
              </w:rPr>
              <w:t>2018</w:t>
            </w:r>
            <w:r w:rsidRPr="00F543EF">
              <w:rPr>
                <w:rFonts w:ascii="Narkisim" w:eastAsia="Arial" w:hAnsi="Narkisim" w:cs="Narkisim"/>
                <w:rtl/>
              </w:rPr>
              <w:t>)</w:t>
            </w:r>
          </w:p>
        </w:tc>
        <w:tc>
          <w:tcPr>
            <w:tcW w:w="1830" w:type="dxa"/>
            <w:vAlign w:val="center"/>
          </w:tcPr>
          <w:p w14:paraId="2CABDC9A"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דיון עומק בחקר המקרה</w:t>
            </w:r>
          </w:p>
        </w:tc>
        <w:tc>
          <w:tcPr>
            <w:tcW w:w="3933" w:type="dxa"/>
            <w:vAlign w:val="center"/>
          </w:tcPr>
          <w:p w14:paraId="583AC939"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אימהוּת אסלאמית</w:t>
            </w:r>
          </w:p>
        </w:tc>
        <w:tc>
          <w:tcPr>
            <w:tcW w:w="840" w:type="dxa"/>
            <w:vAlign w:val="center"/>
          </w:tcPr>
          <w:p w14:paraId="62468245" w14:textId="77777777" w:rsidR="006A6CCE" w:rsidRPr="00F543EF" w:rsidRDefault="00AF0A39" w:rsidP="00F543EF">
            <w:pPr>
              <w:bidi/>
              <w:rPr>
                <w:rFonts w:ascii="Narkisim" w:eastAsia="Calibri" w:hAnsi="Narkisim" w:cs="Narkisim"/>
              </w:rPr>
            </w:pPr>
            <w:r w:rsidRPr="00F543EF">
              <w:rPr>
                <w:rFonts w:ascii="Narkisim" w:eastAsia="Arial" w:hAnsi="Narkisim" w:cs="Narkisim"/>
              </w:rPr>
              <w:t>11</w:t>
            </w:r>
          </w:p>
        </w:tc>
      </w:tr>
      <w:tr w:rsidR="006A6CCE" w:rsidRPr="00F543EF" w14:paraId="187DF284" w14:textId="77777777">
        <w:trPr>
          <w:cantSplit/>
        </w:trPr>
        <w:tc>
          <w:tcPr>
            <w:tcW w:w="1614" w:type="dxa"/>
            <w:vAlign w:val="center"/>
          </w:tcPr>
          <w:p w14:paraId="1D4247B8"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משוב קבוצתי על הדילמות</w:t>
            </w:r>
          </w:p>
        </w:tc>
        <w:tc>
          <w:tcPr>
            <w:tcW w:w="1129" w:type="dxa"/>
            <w:vAlign w:val="center"/>
          </w:tcPr>
          <w:p w14:paraId="12C60E40" w14:textId="77777777" w:rsidR="006A6CCE" w:rsidRPr="00F543EF" w:rsidRDefault="00AF0A39" w:rsidP="00F543EF">
            <w:pPr>
              <w:rPr>
                <w:rFonts w:ascii="Narkisim" w:eastAsia="Calibri" w:hAnsi="Narkisim" w:cs="Narkisim"/>
              </w:rPr>
            </w:pPr>
            <w:r w:rsidRPr="00F543EF">
              <w:rPr>
                <w:rFonts w:ascii="Narkisim" w:eastAsia="Arial" w:hAnsi="Narkisim" w:cs="Narkisim"/>
              </w:rPr>
              <w:t>Hennessy (2009)</w:t>
            </w:r>
          </w:p>
        </w:tc>
        <w:tc>
          <w:tcPr>
            <w:tcW w:w="1830" w:type="dxa"/>
            <w:vAlign w:val="center"/>
          </w:tcPr>
          <w:p w14:paraId="531D6DC3"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עבודה קבוצתית על דילמות מוסריות־אימהיות</w:t>
            </w:r>
          </w:p>
        </w:tc>
        <w:tc>
          <w:tcPr>
            <w:tcW w:w="3933" w:type="dxa"/>
            <w:vAlign w:val="center"/>
          </w:tcPr>
          <w:p w14:paraId="2B08BABE"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עבודה ומשפחה בקרב נשים עניות</w:t>
            </w:r>
          </w:p>
        </w:tc>
        <w:tc>
          <w:tcPr>
            <w:tcW w:w="840" w:type="dxa"/>
            <w:vAlign w:val="center"/>
          </w:tcPr>
          <w:p w14:paraId="08F0C9E4" w14:textId="77777777" w:rsidR="006A6CCE" w:rsidRPr="00F543EF" w:rsidRDefault="00AF0A39" w:rsidP="00F543EF">
            <w:pPr>
              <w:bidi/>
              <w:rPr>
                <w:rFonts w:ascii="Narkisim" w:eastAsia="Calibri" w:hAnsi="Narkisim" w:cs="Narkisim"/>
              </w:rPr>
            </w:pPr>
            <w:r w:rsidRPr="00F543EF">
              <w:rPr>
                <w:rFonts w:ascii="Narkisim" w:eastAsia="Arial" w:hAnsi="Narkisim" w:cs="Narkisim"/>
              </w:rPr>
              <w:t>12</w:t>
            </w:r>
          </w:p>
        </w:tc>
      </w:tr>
      <w:tr w:rsidR="006A6CCE" w:rsidRPr="00F543EF" w14:paraId="31C7FA38" w14:textId="77777777">
        <w:trPr>
          <w:cantSplit/>
        </w:trPr>
        <w:tc>
          <w:tcPr>
            <w:tcW w:w="1614" w:type="dxa"/>
            <w:vAlign w:val="center"/>
          </w:tcPr>
          <w:p w14:paraId="32CD7EC1"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סיכום ויישום מושגים</w:t>
            </w:r>
          </w:p>
        </w:tc>
        <w:tc>
          <w:tcPr>
            <w:tcW w:w="1129" w:type="dxa"/>
            <w:vAlign w:val="center"/>
          </w:tcPr>
          <w:p w14:paraId="108492ED" w14:textId="77777777" w:rsidR="006A6CCE" w:rsidRPr="00F543EF" w:rsidRDefault="00AF0A39" w:rsidP="00F543EF">
            <w:pPr>
              <w:rPr>
                <w:rFonts w:ascii="Narkisim" w:eastAsia="Calibri" w:hAnsi="Narkisim" w:cs="Narkisim"/>
              </w:rPr>
            </w:pPr>
            <w:r w:rsidRPr="00F543EF">
              <w:rPr>
                <w:rFonts w:ascii="Narkisim" w:eastAsia="Arial" w:hAnsi="Narkisim" w:cs="Narkisim"/>
              </w:rPr>
              <w:t>Dodson (2013)</w:t>
            </w:r>
          </w:p>
        </w:tc>
        <w:tc>
          <w:tcPr>
            <w:tcW w:w="1830" w:type="dxa"/>
            <w:vAlign w:val="center"/>
          </w:tcPr>
          <w:p w14:paraId="49053549"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ניתוח סוציולוגי של סטריאוטיפים</w:t>
            </w:r>
          </w:p>
        </w:tc>
        <w:tc>
          <w:tcPr>
            <w:tcW w:w="3933" w:type="dxa"/>
            <w:vAlign w:val="center"/>
          </w:tcPr>
          <w:p w14:paraId="67DA0B48" w14:textId="77777777" w:rsidR="006A6CCE" w:rsidRPr="00F543EF" w:rsidRDefault="00AF0A39" w:rsidP="00F543EF">
            <w:pPr>
              <w:bidi/>
              <w:rPr>
                <w:rFonts w:ascii="Narkisim" w:eastAsia="Calibri" w:hAnsi="Narkisim" w:cs="Narkisim"/>
              </w:rPr>
            </w:pPr>
            <w:r w:rsidRPr="00F543EF">
              <w:rPr>
                <w:rFonts w:ascii="Narkisim" w:eastAsia="Arial" w:hAnsi="Narkisim" w:cs="Narkisim"/>
                <w:rtl/>
              </w:rPr>
              <w:t>סטריאוטיפים כלפי אימהות בשכר נמוך</w:t>
            </w:r>
          </w:p>
        </w:tc>
        <w:tc>
          <w:tcPr>
            <w:tcW w:w="840" w:type="dxa"/>
            <w:vAlign w:val="center"/>
          </w:tcPr>
          <w:p w14:paraId="32EFBA39" w14:textId="77777777" w:rsidR="006A6CCE" w:rsidRPr="00F543EF" w:rsidRDefault="00AF0A39" w:rsidP="00F543EF">
            <w:pPr>
              <w:bidi/>
              <w:rPr>
                <w:rFonts w:ascii="Narkisim" w:eastAsia="Calibri" w:hAnsi="Narkisim" w:cs="Narkisim"/>
              </w:rPr>
            </w:pPr>
            <w:r w:rsidRPr="00F543EF">
              <w:rPr>
                <w:rFonts w:ascii="Narkisim" w:eastAsia="Arial" w:hAnsi="Narkisim" w:cs="Narkisim"/>
              </w:rPr>
              <w:t>13</w:t>
            </w:r>
          </w:p>
        </w:tc>
      </w:tr>
    </w:tbl>
    <w:p w14:paraId="5FD70431" w14:textId="77777777" w:rsidR="006A6CCE" w:rsidRPr="00F543EF" w:rsidRDefault="00AF0A39" w:rsidP="00F543EF">
      <w:pPr>
        <w:bidi/>
        <w:spacing w:line="276" w:lineRule="auto"/>
        <w:rPr>
          <w:rFonts w:ascii="Narkisim" w:hAnsi="Narkisim" w:cs="Narkisim"/>
          <w:color w:val="004229"/>
        </w:rPr>
      </w:pPr>
      <w:r w:rsidRPr="00F543EF">
        <w:rPr>
          <w:rFonts w:ascii="Narkisim" w:hAnsi="Narkisim" w:cs="Narkisim"/>
          <w:color w:val="004229"/>
          <w:rtl/>
        </w:rPr>
        <w:t>*ייתכנו שינויים בסילבוס בהתאם לקצב ההתקדמות ואפקטיביות הלמידה</w:t>
      </w:r>
    </w:p>
    <w:p w14:paraId="56C8C170" w14:textId="77777777" w:rsidR="006A6CCE" w:rsidRPr="00F543EF" w:rsidRDefault="00AF0A39" w:rsidP="00F543EF">
      <w:pPr>
        <w:bidi/>
        <w:spacing w:line="276" w:lineRule="auto"/>
        <w:rPr>
          <w:rFonts w:ascii="Narkisim" w:hAnsi="Narkisim" w:cs="Narkisim"/>
          <w:color w:val="3B3838" w:themeColor="background2" w:themeShade="40"/>
        </w:rPr>
      </w:pPr>
      <w:r w:rsidRPr="00F543EF">
        <w:rPr>
          <w:rFonts w:ascii="Narkisim" w:hAnsi="Narkisim" w:cs="Narkisim"/>
          <w:noProof/>
          <w:rtl/>
        </w:rPr>
        <w:drawing>
          <wp:inline distT="0" distB="0" distL="0" distR="0" wp14:anchorId="57122751" wp14:editId="6E7B333D">
            <wp:extent cx="436245" cy="436245"/>
            <wp:effectExtent l="0" t="0" r="0" b="0"/>
            <wp:docPr id="4" name="Graphic 8" descr="Clipboard Badg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8" descr="Clipboard Badge outline"/>
                    <pic:cNvPicPr>
                      <a:picLocks noChangeAspect="1" noChangeArrowheads="1"/>
                    </pic:cNvPicPr>
                  </pic:nvPicPr>
                  <pic:blipFill>
                    <a:blip r:embed="rId12">
                      <a:extLst>
                        <a:ext uri="{96DAC541-7B7A-43D3-8B79-37D633B846F1}">
                          <asvg:svgBlip xmlns:asvg="http://schemas.microsoft.com/office/drawing/2016/SVG/main" r:embed="rId13"/>
                        </a:ext>
                      </a:extLst>
                    </a:blip>
                    <a:stretch>
                      <a:fillRect/>
                    </a:stretch>
                  </pic:blipFill>
                  <pic:spPr bwMode="auto">
                    <a:xfrm>
                      <a:off x="0" y="0"/>
                      <a:ext cx="436245" cy="436245"/>
                    </a:xfrm>
                    <a:prstGeom prst="rect">
                      <a:avLst/>
                    </a:prstGeom>
                    <a:noFill/>
                  </pic:spPr>
                </pic:pic>
              </a:graphicData>
            </a:graphic>
          </wp:inline>
        </w:drawing>
      </w:r>
      <w:r w:rsidRPr="00F543EF">
        <w:rPr>
          <w:rFonts w:ascii="Narkisim" w:hAnsi="Narkisim" w:cs="Narkisim"/>
          <w:b/>
          <w:bCs/>
          <w:color w:val="004229"/>
          <w:rtl/>
        </w:rPr>
        <w:t>ציון סופי</w:t>
      </w:r>
      <w:r w:rsidRPr="00F543EF">
        <w:rPr>
          <w:rFonts w:ascii="Narkisim" w:hAnsi="Narkisim" w:cs="Narkisim"/>
          <w:rtl/>
        </w:rPr>
        <w:t xml:space="preserve">  </w:t>
      </w:r>
      <w:r w:rsidRPr="00F543EF">
        <w:rPr>
          <w:rFonts w:ascii="Narkisim" w:hAnsi="Narkisim" w:cs="Narkisim"/>
          <w:rtl/>
        </w:rPr>
        <w:tab/>
      </w:r>
    </w:p>
    <w:p w14:paraId="6EB1C644" w14:textId="77777777" w:rsidR="006A6CCE" w:rsidRPr="00F543EF" w:rsidRDefault="006A6CCE" w:rsidP="00F543EF">
      <w:pPr>
        <w:bidi/>
        <w:spacing w:line="276" w:lineRule="auto"/>
        <w:rPr>
          <w:rFonts w:ascii="Narkisim" w:hAnsi="Narkisim" w:cs="Narkisim"/>
          <w:color w:val="3B3838" w:themeColor="background2" w:themeShade="40"/>
        </w:rPr>
      </w:pPr>
    </w:p>
    <w:tbl>
      <w:tblPr>
        <w:tblpPr w:leftFromText="180" w:rightFromText="180" w:vertAnchor="text" w:horzAnchor="margin" w:tblpY="377"/>
        <w:tblOverlap w:val="never"/>
        <w:bidiVisual/>
        <w:tblW w:w="9359" w:type="dxa"/>
        <w:tblLayout w:type="fixed"/>
        <w:tblLook w:val="04A0" w:firstRow="1" w:lastRow="0" w:firstColumn="1" w:lastColumn="0" w:noHBand="0" w:noVBand="1"/>
      </w:tblPr>
      <w:tblGrid>
        <w:gridCol w:w="4689"/>
        <w:gridCol w:w="4670"/>
      </w:tblGrid>
      <w:tr w:rsidR="006A6CCE" w:rsidRPr="00F543EF" w14:paraId="3660A37D" w14:textId="77777777">
        <w:trPr>
          <w:trHeight w:val="412"/>
        </w:trPr>
        <w:tc>
          <w:tcPr>
            <w:tcW w:w="4688" w:type="dxa"/>
            <w:tcBorders>
              <w:top w:val="single" w:sz="2" w:space="0" w:color="F5F9F0"/>
              <w:left w:val="single" w:sz="2" w:space="0" w:color="8CCBE3"/>
              <w:bottom w:val="single" w:sz="2" w:space="0" w:color="F5F9F0"/>
              <w:right w:val="single" w:sz="2" w:space="0" w:color="F5F9F0"/>
            </w:tcBorders>
            <w:shd w:val="clear" w:color="auto" w:fill="8CCBE3"/>
            <w:vAlign w:val="center"/>
          </w:tcPr>
          <w:p w14:paraId="35102414" w14:textId="77777777" w:rsidR="006A6CCE" w:rsidRPr="00F543EF" w:rsidRDefault="00AF0A39" w:rsidP="00F543EF">
            <w:pPr>
              <w:bidi/>
              <w:rPr>
                <w:rFonts w:ascii="Narkisim" w:hAnsi="Narkisim" w:cs="Narkisim"/>
              </w:rPr>
            </w:pPr>
            <w:r w:rsidRPr="00F543EF">
              <w:rPr>
                <w:rFonts w:ascii="Narkisim" w:eastAsia="Arial" w:hAnsi="Narkisim" w:cs="Narkisim"/>
                <w:b/>
                <w:rtl/>
              </w:rPr>
              <w:t>תיאור התוצר</w:t>
            </w:r>
          </w:p>
        </w:tc>
        <w:tc>
          <w:tcPr>
            <w:tcW w:w="4670" w:type="dxa"/>
            <w:tcBorders>
              <w:top w:val="single" w:sz="2" w:space="0" w:color="F5F9F0"/>
              <w:left w:val="single" w:sz="2" w:space="0" w:color="F5F9F0"/>
              <w:bottom w:val="single" w:sz="2" w:space="0" w:color="F5F9F0"/>
              <w:right w:val="single" w:sz="2" w:space="0" w:color="8CCBE3"/>
            </w:tcBorders>
            <w:shd w:val="clear" w:color="auto" w:fill="8CCBE3"/>
            <w:vAlign w:val="center"/>
          </w:tcPr>
          <w:p w14:paraId="4744D308" w14:textId="77777777" w:rsidR="006A6CCE" w:rsidRPr="00F543EF" w:rsidRDefault="00AF0A39" w:rsidP="00F543EF">
            <w:pPr>
              <w:bidi/>
              <w:rPr>
                <w:rFonts w:ascii="Narkisim" w:hAnsi="Narkisim" w:cs="Narkisim"/>
              </w:rPr>
            </w:pPr>
            <w:r w:rsidRPr="00F543EF">
              <w:rPr>
                <w:rFonts w:ascii="Narkisim" w:eastAsia="Arial" w:hAnsi="Narkisim" w:cs="Narkisim"/>
                <w:b/>
                <w:rtl/>
              </w:rPr>
              <w:t>משקל בציון הסופי</w:t>
            </w:r>
          </w:p>
        </w:tc>
      </w:tr>
      <w:tr w:rsidR="006A6CCE" w:rsidRPr="00F543EF" w14:paraId="413AFA55" w14:textId="77777777">
        <w:trPr>
          <w:trHeight w:val="267"/>
        </w:trPr>
        <w:tc>
          <w:tcPr>
            <w:tcW w:w="4688" w:type="dxa"/>
            <w:tcBorders>
              <w:top w:val="single" w:sz="2" w:space="0" w:color="F5F9F0"/>
              <w:left w:val="single" w:sz="2" w:space="0" w:color="004229"/>
              <w:bottom w:val="single" w:sz="2" w:space="0" w:color="004229"/>
              <w:right w:val="single" w:sz="2" w:space="0" w:color="004229"/>
            </w:tcBorders>
            <w:vAlign w:val="center"/>
          </w:tcPr>
          <w:p w14:paraId="346CB420" w14:textId="77777777" w:rsidR="006A6CCE" w:rsidRPr="00F543EF" w:rsidRDefault="00AF0A39" w:rsidP="00F543EF">
            <w:pPr>
              <w:bidi/>
              <w:rPr>
                <w:rFonts w:ascii="Narkisim" w:hAnsi="Narkisim" w:cs="Narkisim"/>
              </w:rPr>
            </w:pPr>
            <w:r w:rsidRPr="00F543EF">
              <w:rPr>
                <w:rFonts w:ascii="Narkisim" w:eastAsia="Arial" w:hAnsi="Narkisim" w:cs="Narkisim"/>
                <w:rtl/>
              </w:rPr>
              <w:t xml:space="preserve">תרגיל מס׳ </w:t>
            </w:r>
            <w:r w:rsidRPr="00F543EF">
              <w:rPr>
                <w:rFonts w:ascii="Narkisim" w:eastAsia="Arial" w:hAnsi="Narkisim" w:cs="Narkisim"/>
              </w:rPr>
              <w:t>1</w:t>
            </w:r>
            <w:r w:rsidRPr="00F543EF">
              <w:rPr>
                <w:rFonts w:ascii="Narkisim" w:eastAsia="Arial" w:hAnsi="Narkisim" w:cs="Narkisim"/>
                <w:rtl/>
              </w:rPr>
              <w:t xml:space="preserve"> – ביצוע חקר, ניתוח והסקת מסקנות והצגת פרזנטציה בכיתה.</w:t>
            </w:r>
          </w:p>
        </w:tc>
        <w:tc>
          <w:tcPr>
            <w:tcW w:w="4670" w:type="dxa"/>
            <w:tcBorders>
              <w:top w:val="single" w:sz="2" w:space="0" w:color="F5F9F0"/>
              <w:left w:val="single" w:sz="2" w:space="0" w:color="004229"/>
              <w:bottom w:val="single" w:sz="2" w:space="0" w:color="004229"/>
              <w:right w:val="single" w:sz="2" w:space="0" w:color="004229"/>
            </w:tcBorders>
            <w:vAlign w:val="center"/>
          </w:tcPr>
          <w:p w14:paraId="4946EE91" w14:textId="77777777" w:rsidR="006A6CCE" w:rsidRPr="00F543EF" w:rsidRDefault="00AF0A39" w:rsidP="00F543EF">
            <w:pPr>
              <w:bidi/>
              <w:rPr>
                <w:rFonts w:ascii="Narkisim" w:hAnsi="Narkisim" w:cs="Narkisim"/>
              </w:rPr>
            </w:pPr>
            <w:r w:rsidRPr="00F543EF">
              <w:rPr>
                <w:rFonts w:ascii="Narkisim" w:eastAsia="Arial" w:hAnsi="Narkisim" w:cs="Narkisim"/>
              </w:rPr>
              <w:t>20%</w:t>
            </w:r>
            <w:r w:rsidRPr="00F543EF">
              <w:rPr>
                <w:rFonts w:ascii="Narkisim" w:eastAsia="Arial" w:hAnsi="Narkisim" w:cs="Narkisim"/>
                <w:rtl/>
              </w:rPr>
              <w:t xml:space="preserve"> מהציון הסופי</w:t>
            </w:r>
          </w:p>
        </w:tc>
      </w:tr>
      <w:tr w:rsidR="006A6CCE" w:rsidRPr="00F543EF" w14:paraId="4EF3E461" w14:textId="77777777">
        <w:trPr>
          <w:trHeight w:val="267"/>
        </w:trPr>
        <w:tc>
          <w:tcPr>
            <w:tcW w:w="4688" w:type="dxa"/>
            <w:tcBorders>
              <w:top w:val="single" w:sz="2" w:space="0" w:color="004229"/>
              <w:left w:val="single" w:sz="2" w:space="0" w:color="004229"/>
              <w:bottom w:val="single" w:sz="2" w:space="0" w:color="004229"/>
              <w:right w:val="single" w:sz="2" w:space="0" w:color="004229"/>
            </w:tcBorders>
            <w:vAlign w:val="center"/>
          </w:tcPr>
          <w:p w14:paraId="0EA25790" w14:textId="77777777" w:rsidR="006A6CCE" w:rsidRPr="00F543EF" w:rsidRDefault="00AF0A39" w:rsidP="00F543EF">
            <w:pPr>
              <w:bidi/>
              <w:rPr>
                <w:rFonts w:ascii="Narkisim" w:hAnsi="Narkisim" w:cs="Narkisim"/>
              </w:rPr>
            </w:pPr>
            <w:r w:rsidRPr="00F543EF">
              <w:rPr>
                <w:rFonts w:ascii="Narkisim" w:eastAsia="Arial" w:hAnsi="Narkisim" w:cs="Narkisim"/>
                <w:rtl/>
              </w:rPr>
              <w:t>עבודה מסכמת</w:t>
            </w:r>
          </w:p>
        </w:tc>
        <w:tc>
          <w:tcPr>
            <w:tcW w:w="4670" w:type="dxa"/>
            <w:tcBorders>
              <w:top w:val="single" w:sz="2" w:space="0" w:color="004229"/>
              <w:left w:val="single" w:sz="2" w:space="0" w:color="004229"/>
              <w:bottom w:val="single" w:sz="2" w:space="0" w:color="004229"/>
              <w:right w:val="single" w:sz="2" w:space="0" w:color="004229"/>
            </w:tcBorders>
            <w:vAlign w:val="center"/>
          </w:tcPr>
          <w:p w14:paraId="0505EA23" w14:textId="77777777" w:rsidR="006A6CCE" w:rsidRPr="00F543EF" w:rsidRDefault="00AF0A39" w:rsidP="00F543EF">
            <w:pPr>
              <w:bidi/>
              <w:rPr>
                <w:rFonts w:ascii="Narkisim" w:hAnsi="Narkisim" w:cs="Narkisim"/>
              </w:rPr>
            </w:pPr>
            <w:r w:rsidRPr="00F543EF">
              <w:rPr>
                <w:rFonts w:ascii="Narkisim" w:eastAsia="Arial" w:hAnsi="Narkisim" w:cs="Narkisim"/>
              </w:rPr>
              <w:t>80%</w:t>
            </w:r>
            <w:r w:rsidRPr="00F543EF">
              <w:rPr>
                <w:rFonts w:ascii="Narkisim" w:eastAsia="Arial" w:hAnsi="Narkisim" w:cs="Narkisim"/>
                <w:rtl/>
              </w:rPr>
              <w:t xml:space="preserve"> מהציון הסופי</w:t>
            </w:r>
          </w:p>
        </w:tc>
      </w:tr>
    </w:tbl>
    <w:p w14:paraId="7D8D48C2" w14:textId="77777777" w:rsidR="006A6CCE" w:rsidRPr="00F543EF" w:rsidRDefault="006A6CCE" w:rsidP="00F543EF">
      <w:pPr>
        <w:bidi/>
        <w:spacing w:line="276" w:lineRule="auto"/>
        <w:rPr>
          <w:rFonts w:ascii="Narkisim" w:hAnsi="Narkisim" w:cs="Narkisim"/>
          <w:b/>
          <w:bCs/>
          <w:color w:val="004229"/>
        </w:rPr>
      </w:pPr>
    </w:p>
    <w:p w14:paraId="302D2D6B" w14:textId="77777777" w:rsidR="006A6CCE" w:rsidRPr="00F543EF" w:rsidRDefault="006A6CCE" w:rsidP="00F543EF">
      <w:pPr>
        <w:bidi/>
        <w:spacing w:line="276" w:lineRule="auto"/>
        <w:rPr>
          <w:rFonts w:ascii="Narkisim" w:hAnsi="Narkisim" w:cs="Narkisim"/>
          <w:b/>
          <w:bCs/>
          <w:color w:val="004229"/>
        </w:rPr>
      </w:pPr>
    </w:p>
    <w:p w14:paraId="50342DEC" w14:textId="77777777" w:rsidR="006A6CCE" w:rsidRPr="00F543EF" w:rsidRDefault="00AF0A39" w:rsidP="00F543EF">
      <w:pPr>
        <w:bidi/>
        <w:spacing w:line="276" w:lineRule="auto"/>
        <w:rPr>
          <w:rFonts w:ascii="Narkisim" w:hAnsi="Narkisim" w:cs="Narkisim"/>
          <w:b/>
          <w:bCs/>
          <w:color w:val="004229"/>
        </w:rPr>
      </w:pPr>
      <w:r w:rsidRPr="00F543EF">
        <w:rPr>
          <w:rFonts w:ascii="Narkisim" w:hAnsi="Narkisim" w:cs="Narkisim"/>
          <w:noProof/>
          <w:rtl/>
        </w:rPr>
        <w:drawing>
          <wp:inline distT="0" distB="0" distL="0" distR="0" wp14:anchorId="0769A765" wp14:editId="7B478775">
            <wp:extent cx="443230" cy="443230"/>
            <wp:effectExtent l="0" t="0" r="0" b="0"/>
            <wp:docPr id="5" name="Graphic 16" descr="Checklis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16" descr="Checklist outline"/>
                    <pic:cNvPicPr>
                      <a:picLocks noChangeAspect="1" noChangeArrowheads="1"/>
                    </pic:cNvPicPr>
                  </pic:nvPicPr>
                  <pic:blipFill>
                    <a:blip r:embed="rId14">
                      <a:extLst>
                        <a:ext uri="{96DAC541-7B7A-43D3-8B79-37D633B846F1}">
                          <asvg:svgBlip xmlns:asvg="http://schemas.microsoft.com/office/drawing/2016/SVG/main" r:embed="rId15"/>
                        </a:ext>
                      </a:extLst>
                    </a:blip>
                    <a:stretch>
                      <a:fillRect/>
                    </a:stretch>
                  </pic:blipFill>
                  <pic:spPr bwMode="auto">
                    <a:xfrm>
                      <a:off x="0" y="0"/>
                      <a:ext cx="443230" cy="443230"/>
                    </a:xfrm>
                    <a:prstGeom prst="rect">
                      <a:avLst/>
                    </a:prstGeom>
                    <a:noFill/>
                  </pic:spPr>
                </pic:pic>
              </a:graphicData>
            </a:graphic>
          </wp:inline>
        </w:drawing>
      </w:r>
      <w:r w:rsidRPr="00F543EF">
        <w:rPr>
          <w:rFonts w:ascii="Narkisim" w:hAnsi="Narkisim" w:cs="Narkisim"/>
          <w:b/>
          <w:bCs/>
          <w:color w:val="004229"/>
          <w:rtl/>
        </w:rPr>
        <w:t>דרישות הקורס</w:t>
      </w:r>
    </w:p>
    <w:p w14:paraId="7CD29E95" w14:textId="77777777" w:rsidR="006A6CCE" w:rsidRPr="00F543EF" w:rsidRDefault="006A6CCE" w:rsidP="00F543EF">
      <w:pPr>
        <w:bidi/>
        <w:spacing w:line="276" w:lineRule="auto"/>
        <w:rPr>
          <w:rFonts w:ascii="Narkisim" w:hAnsi="Narkisim" w:cs="Narkisim"/>
        </w:rPr>
      </w:pPr>
    </w:p>
    <w:p w14:paraId="371AB0E4" w14:textId="77777777" w:rsidR="006A6CCE" w:rsidRPr="00F543EF" w:rsidRDefault="00AF0A39" w:rsidP="00F543EF">
      <w:pPr>
        <w:pStyle w:val="af6"/>
        <w:numPr>
          <w:ilvl w:val="0"/>
          <w:numId w:val="3"/>
        </w:numPr>
        <w:bidi/>
        <w:spacing w:after="40"/>
        <w:ind w:left="425" w:hanging="283"/>
        <w:rPr>
          <w:rFonts w:ascii="Narkisim" w:hAnsi="Narkisim" w:cs="Narkisim"/>
          <w:color w:val="3B3838" w:themeColor="background2" w:themeShade="40"/>
        </w:rPr>
      </w:pPr>
      <w:r w:rsidRPr="00F543EF">
        <w:rPr>
          <w:rFonts w:ascii="Narkisim" w:eastAsia="Arial" w:hAnsi="Narkisim" w:cs="Narkisim"/>
          <w:rtl/>
        </w:rPr>
        <w:t xml:space="preserve">מטלות – הגשת תרגיל מס׳ </w:t>
      </w:r>
      <w:r w:rsidRPr="00F543EF">
        <w:rPr>
          <w:rFonts w:ascii="Narkisim" w:eastAsia="Arial" w:hAnsi="Narkisim" w:cs="Narkisim"/>
        </w:rPr>
        <w:t>1</w:t>
      </w:r>
      <w:r w:rsidRPr="00F543EF">
        <w:rPr>
          <w:rFonts w:ascii="Narkisim" w:eastAsia="Arial" w:hAnsi="Narkisim" w:cs="Narkisim"/>
          <w:rtl/>
        </w:rPr>
        <w:t xml:space="preserve"> והעבודה המסכמת במועדים שייקבעו.</w:t>
      </w:r>
    </w:p>
    <w:p w14:paraId="1600F0EC" w14:textId="77777777" w:rsidR="006A6CCE" w:rsidRPr="00F543EF" w:rsidRDefault="00AF0A39" w:rsidP="00F543EF">
      <w:pPr>
        <w:pStyle w:val="af6"/>
        <w:numPr>
          <w:ilvl w:val="0"/>
          <w:numId w:val="3"/>
        </w:numPr>
        <w:bidi/>
        <w:spacing w:after="40"/>
        <w:ind w:left="425" w:hanging="283"/>
        <w:rPr>
          <w:rFonts w:ascii="Narkisim" w:hAnsi="Narkisim" w:cs="Narkisim"/>
          <w:color w:val="3B3838" w:themeColor="background2" w:themeShade="40"/>
        </w:rPr>
      </w:pPr>
      <w:r w:rsidRPr="00F543EF">
        <w:rPr>
          <w:rFonts w:ascii="Narkisim" w:eastAsia="Arial" w:hAnsi="Narkisim" w:cs="Narkisim"/>
          <w:rtl/>
        </w:rPr>
        <w:t xml:space="preserve">נוכחות – נדרשת נוכחות בלפחות </w:t>
      </w:r>
      <w:r w:rsidRPr="00F543EF">
        <w:rPr>
          <w:rFonts w:ascii="Narkisim" w:eastAsia="Arial" w:hAnsi="Narkisim" w:cs="Narkisim"/>
        </w:rPr>
        <w:t>80%</w:t>
      </w:r>
      <w:r w:rsidRPr="00F543EF">
        <w:rPr>
          <w:rFonts w:ascii="Narkisim" w:eastAsia="Arial" w:hAnsi="Narkisim" w:cs="Narkisim"/>
          <w:rtl/>
        </w:rPr>
        <w:t xml:space="preserve"> מהשיעורים.</w:t>
      </w:r>
    </w:p>
    <w:p w14:paraId="3D275C42" w14:textId="77777777" w:rsidR="006A6CCE" w:rsidRPr="00F543EF" w:rsidRDefault="006A6CCE" w:rsidP="00F543EF">
      <w:pPr>
        <w:bidi/>
        <w:spacing w:line="276" w:lineRule="auto"/>
        <w:rPr>
          <w:rFonts w:ascii="Narkisim" w:hAnsi="Narkisim" w:cs="Narkisim"/>
          <w:color w:val="3B3838" w:themeColor="background2" w:themeShade="40"/>
        </w:rPr>
      </w:pPr>
    </w:p>
    <w:p w14:paraId="2A0B379B" w14:textId="77777777" w:rsidR="006A6CCE" w:rsidRPr="00F543EF" w:rsidRDefault="006A6CCE" w:rsidP="00F543EF">
      <w:pPr>
        <w:spacing w:line="276" w:lineRule="auto"/>
        <w:rPr>
          <w:rFonts w:ascii="Narkisim" w:hAnsi="Narkisim" w:cs="Narkisim"/>
        </w:rPr>
      </w:pPr>
    </w:p>
    <w:p w14:paraId="0B60F0CE" w14:textId="77777777" w:rsidR="006A6CCE" w:rsidRPr="00F543EF" w:rsidRDefault="006A6CCE" w:rsidP="00F543EF">
      <w:pPr>
        <w:bidi/>
        <w:spacing w:line="276" w:lineRule="auto"/>
        <w:rPr>
          <w:rFonts w:ascii="Narkisim" w:hAnsi="Narkisim" w:cs="Narkisim"/>
        </w:rPr>
      </w:pPr>
    </w:p>
    <w:p w14:paraId="2102CADB" w14:textId="77777777" w:rsidR="006A6CCE" w:rsidRPr="00F543EF" w:rsidRDefault="00AF0A39" w:rsidP="00F543EF">
      <w:pPr>
        <w:bidi/>
        <w:spacing w:line="276" w:lineRule="auto"/>
        <w:rPr>
          <w:rFonts w:ascii="Narkisim" w:hAnsi="Narkisim" w:cs="Narkisim"/>
          <w:b/>
          <w:bCs/>
          <w:color w:val="004229"/>
        </w:rPr>
      </w:pPr>
      <w:r w:rsidRPr="00F543EF">
        <w:rPr>
          <w:rFonts w:ascii="Narkisim" w:hAnsi="Narkisim" w:cs="Narkisim"/>
          <w:noProof/>
          <w:rtl/>
        </w:rPr>
        <w:drawing>
          <wp:inline distT="0" distB="0" distL="0" distR="0" wp14:anchorId="0224956F" wp14:editId="5085759A">
            <wp:extent cx="534035" cy="374015"/>
            <wp:effectExtent l="0" t="0" r="0" b="0"/>
            <wp:docPr id="6" name="Graphic 3" descr="Diploma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3" descr="Diploma outline"/>
                    <pic:cNvPicPr>
                      <a:picLocks noChangeAspect="1" noChangeArrowheads="1"/>
                    </pic:cNvPicPr>
                  </pic:nvPicPr>
                  <pic:blipFill>
                    <a:blip r:embed="rId16">
                      <a:extLst>
                        <a:ext uri="{96DAC541-7B7A-43D3-8B79-37D633B846F1}">
                          <asvg:svgBlip xmlns:asvg="http://schemas.microsoft.com/office/drawing/2016/SVG/main" r:embed="rId17"/>
                        </a:ext>
                      </a:extLst>
                    </a:blip>
                    <a:srcRect t="17654" b="15199"/>
                    <a:stretch>
                      <a:fillRect/>
                    </a:stretch>
                  </pic:blipFill>
                  <pic:spPr bwMode="auto">
                    <a:xfrm>
                      <a:off x="0" y="0"/>
                      <a:ext cx="534035" cy="374015"/>
                    </a:xfrm>
                    <a:prstGeom prst="rect">
                      <a:avLst/>
                    </a:prstGeom>
                    <a:noFill/>
                  </pic:spPr>
                </pic:pic>
              </a:graphicData>
            </a:graphic>
          </wp:inline>
        </w:drawing>
      </w:r>
      <w:r w:rsidRPr="00F543EF">
        <w:rPr>
          <w:rFonts w:ascii="Narkisim" w:hAnsi="Narkisim" w:cs="Narkisim"/>
          <w:rtl/>
        </w:rPr>
        <w:t xml:space="preserve"> </w:t>
      </w:r>
      <w:r w:rsidRPr="00F543EF">
        <w:rPr>
          <w:rFonts w:ascii="Narkisim" w:hAnsi="Narkisim" w:cs="Narkisim"/>
          <w:b/>
          <w:bCs/>
          <w:color w:val="004229"/>
          <w:rtl/>
        </w:rPr>
        <w:t>דרישות קדם</w:t>
      </w:r>
    </w:p>
    <w:p w14:paraId="032CF9FF" w14:textId="77777777" w:rsidR="006A6CCE" w:rsidRPr="00F543EF" w:rsidRDefault="006A6CCE" w:rsidP="00F543EF">
      <w:pPr>
        <w:bidi/>
        <w:spacing w:line="276" w:lineRule="auto"/>
        <w:rPr>
          <w:rFonts w:ascii="Narkisim" w:hAnsi="Narkisim" w:cs="Narkisim"/>
        </w:rPr>
      </w:pPr>
    </w:p>
    <w:p w14:paraId="6F7F5538" w14:textId="77777777" w:rsidR="006A6CCE" w:rsidRPr="00F543EF" w:rsidRDefault="00AF0A39" w:rsidP="00F543EF">
      <w:pPr>
        <w:bidi/>
        <w:spacing w:after="40"/>
        <w:rPr>
          <w:rFonts w:ascii="Narkisim" w:hAnsi="Narkisim" w:cs="Narkisim"/>
          <w:color w:val="3B3838" w:themeColor="background2" w:themeShade="40"/>
        </w:rPr>
      </w:pPr>
      <w:r w:rsidRPr="00F543EF">
        <w:rPr>
          <w:rFonts w:ascii="Narkisim" w:eastAsia="Arial" w:hAnsi="Narkisim" w:cs="Narkisim"/>
          <w:rtl/>
        </w:rPr>
        <w:t>ללא דרישות קדם.</w:t>
      </w:r>
    </w:p>
    <w:p w14:paraId="02F53E49" w14:textId="77777777" w:rsidR="006A6CCE" w:rsidRPr="00F543EF" w:rsidRDefault="006A6CCE" w:rsidP="00F543EF">
      <w:pPr>
        <w:bidi/>
        <w:spacing w:line="276" w:lineRule="auto"/>
        <w:rPr>
          <w:rFonts w:ascii="Narkisim" w:hAnsi="Narkisim" w:cs="Narkisim"/>
        </w:rPr>
      </w:pPr>
    </w:p>
    <w:p w14:paraId="15632128" w14:textId="77777777" w:rsidR="006A6CCE" w:rsidRPr="00F543EF" w:rsidRDefault="00AF0A39" w:rsidP="00F543EF">
      <w:pPr>
        <w:rPr>
          <w:rFonts w:ascii="Narkisim" w:hAnsi="Narkisim" w:cs="Narkisim"/>
        </w:rPr>
      </w:pPr>
      <w:r w:rsidRPr="00F543EF">
        <w:rPr>
          <w:rFonts w:ascii="Narkisim" w:hAnsi="Narkisim" w:cs="Narkisim"/>
          <w:noProof/>
        </w:rPr>
        <w:drawing>
          <wp:anchor distT="0" distB="0" distL="114300" distR="114300" simplePos="0" relativeHeight="251658752" behindDoc="0" locked="0" layoutInCell="0" allowOverlap="1" wp14:anchorId="2AFD6A38" wp14:editId="56E0A595">
            <wp:simplePos x="0" y="0"/>
            <wp:positionH relativeFrom="column">
              <wp:posOffset>5528945</wp:posOffset>
            </wp:positionH>
            <wp:positionV relativeFrom="paragraph">
              <wp:posOffset>12065</wp:posOffset>
            </wp:positionV>
            <wp:extent cx="445770" cy="445770"/>
            <wp:effectExtent l="0" t="0" r="0" b="0"/>
            <wp:wrapThrough wrapText="bothSides">
              <wp:wrapPolygon edited="0">
                <wp:start x="9447" y="3523"/>
                <wp:lineTo x="8323" y="3740"/>
                <wp:lineTo x="7644" y="3964"/>
                <wp:lineTo x="7193" y="4181"/>
                <wp:lineTo x="6750" y="4407"/>
                <wp:lineTo x="6300" y="4622"/>
                <wp:lineTo x="5849" y="4839"/>
                <wp:lineTo x="5620" y="5065"/>
                <wp:lineTo x="5399" y="5281"/>
                <wp:lineTo x="5168" y="5506"/>
                <wp:lineTo x="4948" y="5723"/>
                <wp:lineTo x="4718" y="5948"/>
                <wp:lineTo x="4497" y="6164"/>
                <wp:lineTo x="4276" y="6389"/>
                <wp:lineTo x="4046" y="6606"/>
                <wp:lineTo x="3825" y="6831"/>
                <wp:lineTo x="3825" y="7047"/>
                <wp:lineTo x="3595" y="7264"/>
                <wp:lineTo x="3595" y="7489"/>
                <wp:lineTo x="3374" y="7705"/>
                <wp:lineTo x="3374" y="7930"/>
                <wp:lineTo x="3145" y="8147"/>
                <wp:lineTo x="3145" y="8372"/>
                <wp:lineTo x="2924" y="8588"/>
                <wp:lineTo x="2924" y="8814"/>
                <wp:lineTo x="2924" y="9030"/>
                <wp:lineTo x="2694" y="9255"/>
                <wp:lineTo x="2694" y="9472"/>
                <wp:lineTo x="2694" y="9688"/>
                <wp:lineTo x="2694" y="9914"/>
                <wp:lineTo x="2473" y="10130"/>
                <wp:lineTo x="2473" y="10355"/>
                <wp:lineTo x="2473" y="10572"/>
                <wp:lineTo x="2473" y="10796"/>
                <wp:lineTo x="2473" y="11013"/>
                <wp:lineTo x="2473" y="11238"/>
                <wp:lineTo x="2473" y="11455"/>
                <wp:lineTo x="2473" y="11679"/>
                <wp:lineTo x="2473" y="11896"/>
                <wp:lineTo x="2473" y="12113"/>
                <wp:lineTo x="2473" y="12337"/>
                <wp:lineTo x="2473" y="12554"/>
                <wp:lineTo x="2473" y="12779"/>
                <wp:lineTo x="2473" y="12996"/>
                <wp:lineTo x="2473" y="13221"/>
                <wp:lineTo x="2473" y="13437"/>
                <wp:lineTo x="2473" y="13663"/>
                <wp:lineTo x="2473" y="13879"/>
                <wp:lineTo x="2473" y="14104"/>
                <wp:lineTo x="2473" y="14321"/>
                <wp:lineTo x="2473" y="14538"/>
                <wp:lineTo x="2473" y="14762"/>
                <wp:lineTo x="2473" y="14979"/>
                <wp:lineTo x="2473" y="15204"/>
                <wp:lineTo x="2473" y="15420"/>
                <wp:lineTo x="2473" y="15645"/>
                <wp:lineTo x="2473" y="15862"/>
                <wp:lineTo x="2473" y="16086"/>
                <wp:lineTo x="4276" y="16303"/>
                <wp:lineTo x="4276" y="16528"/>
                <wp:lineTo x="4276" y="16745"/>
                <wp:lineTo x="4276" y="16961"/>
                <wp:lineTo x="4276" y="17186"/>
                <wp:lineTo x="4276" y="17403"/>
                <wp:lineTo x="4276" y="17628"/>
                <wp:lineTo x="4497" y="17844"/>
                <wp:lineTo x="4497" y="18070"/>
                <wp:lineTo x="4948" y="18287"/>
                <wp:lineTo x="16420" y="18287"/>
                <wp:lineTo x="16870" y="18070"/>
                <wp:lineTo x="16870" y="17844"/>
                <wp:lineTo x="17092" y="17628"/>
                <wp:lineTo x="17092" y="17403"/>
                <wp:lineTo x="17092" y="17186"/>
                <wp:lineTo x="17092" y="16961"/>
                <wp:lineTo x="17092" y="16745"/>
                <wp:lineTo x="17092" y="16528"/>
                <wp:lineTo x="17092" y="16303"/>
                <wp:lineTo x="18895" y="16086"/>
                <wp:lineTo x="18895" y="15862"/>
                <wp:lineTo x="18895" y="15645"/>
                <wp:lineTo x="18895" y="15420"/>
                <wp:lineTo x="18895" y="15204"/>
                <wp:lineTo x="18895" y="14979"/>
                <wp:lineTo x="18895" y="14762"/>
                <wp:lineTo x="18895" y="14538"/>
                <wp:lineTo x="18895" y="14321"/>
                <wp:lineTo x="18895" y="14104"/>
                <wp:lineTo x="18895" y="13879"/>
                <wp:lineTo x="18895" y="13663"/>
                <wp:lineTo x="18895" y="13437"/>
                <wp:lineTo x="18895" y="13221"/>
                <wp:lineTo x="18895" y="12996"/>
                <wp:lineTo x="18895" y="12779"/>
                <wp:lineTo x="18895" y="12554"/>
                <wp:lineTo x="18895" y="12337"/>
                <wp:lineTo x="18895" y="12113"/>
                <wp:lineTo x="18895" y="11896"/>
                <wp:lineTo x="18895" y="11679"/>
                <wp:lineTo x="18895" y="11455"/>
                <wp:lineTo x="18895" y="11238"/>
                <wp:lineTo x="18895" y="11013"/>
                <wp:lineTo x="18895" y="10796"/>
                <wp:lineTo x="18895" y="10572"/>
                <wp:lineTo x="18895" y="10355"/>
                <wp:lineTo x="18674" y="10130"/>
                <wp:lineTo x="18674" y="9914"/>
                <wp:lineTo x="18674" y="9688"/>
                <wp:lineTo x="18674" y="9472"/>
                <wp:lineTo x="18674" y="9255"/>
                <wp:lineTo x="18444" y="9030"/>
                <wp:lineTo x="18444" y="8814"/>
                <wp:lineTo x="18444" y="8588"/>
                <wp:lineTo x="18223" y="8372"/>
                <wp:lineTo x="18223" y="8147"/>
                <wp:lineTo x="17993" y="7930"/>
                <wp:lineTo x="17993" y="7705"/>
                <wp:lineTo x="17773" y="7489"/>
                <wp:lineTo x="17773" y="7264"/>
                <wp:lineTo x="17542" y="7047"/>
                <wp:lineTo x="17321" y="6831"/>
                <wp:lineTo x="17321" y="6606"/>
                <wp:lineTo x="17092" y="6389"/>
                <wp:lineTo x="16870" y="6164"/>
                <wp:lineTo x="16649" y="5948"/>
                <wp:lineTo x="16420" y="5723"/>
                <wp:lineTo x="16199" y="5506"/>
                <wp:lineTo x="15969" y="5281"/>
                <wp:lineTo x="15748" y="5065"/>
                <wp:lineTo x="15297" y="4839"/>
                <wp:lineTo x="15068" y="4622"/>
                <wp:lineTo x="14617" y="4407"/>
                <wp:lineTo x="14175" y="4181"/>
                <wp:lineTo x="13724" y="3964"/>
                <wp:lineTo x="13043" y="3740"/>
                <wp:lineTo x="11921" y="3523"/>
                <wp:lineTo x="9447" y="3523"/>
              </wp:wrapPolygon>
            </wp:wrapThrough>
            <wp:docPr id="7" name="Graphic 12" descr="Headphon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12" descr="Headphones outline"/>
                    <pic:cNvPicPr>
                      <a:picLocks noChangeAspect="1" noChangeArrowheads="1"/>
                    </pic:cNvPicPr>
                  </pic:nvPicPr>
                  <pic:blipFill>
                    <a:blip r:embed="rId18">
                      <a:extLst>
                        <a:ext uri="{96DAC541-7B7A-43D3-8B79-37D633B846F1}">
                          <asvg:svgBlip xmlns:asvg="http://schemas.microsoft.com/office/drawing/2016/SVG/main" r:embed="rId19"/>
                        </a:ext>
                      </a:extLst>
                    </a:blip>
                    <a:stretch>
                      <a:fillRect/>
                    </a:stretch>
                  </pic:blipFill>
                  <pic:spPr bwMode="auto">
                    <a:xfrm>
                      <a:off x="0" y="0"/>
                      <a:ext cx="445770" cy="445770"/>
                    </a:xfrm>
                    <a:prstGeom prst="rect">
                      <a:avLst/>
                    </a:prstGeom>
                    <a:noFill/>
                  </pic:spPr>
                </pic:pic>
              </a:graphicData>
            </a:graphic>
          </wp:anchor>
        </w:drawing>
      </w:r>
    </w:p>
    <w:p w14:paraId="16FBBC93" w14:textId="77777777" w:rsidR="006A6CCE" w:rsidRPr="00F543EF" w:rsidRDefault="00AF0A39" w:rsidP="00F543EF">
      <w:pPr>
        <w:bidi/>
        <w:spacing w:after="40"/>
        <w:rPr>
          <w:rFonts w:ascii="Narkisim" w:hAnsi="Narkisim" w:cs="Narkisim"/>
          <w:b/>
          <w:bCs/>
          <w:color w:val="004229"/>
        </w:rPr>
      </w:pPr>
      <w:r w:rsidRPr="00F543EF">
        <w:rPr>
          <w:rFonts w:ascii="Narkisim" w:eastAsia="Arial" w:hAnsi="Narkisim" w:cs="Narkisim"/>
          <w:b/>
          <w:rtl/>
        </w:rPr>
        <w:t>ביבליוגרפיה: תכנים לקריאה, צפייה והאזנה</w:t>
      </w:r>
    </w:p>
    <w:p w14:paraId="527E10FE" w14:textId="77777777" w:rsidR="006A6CCE" w:rsidRPr="00F543EF" w:rsidRDefault="006A6CCE" w:rsidP="00F543EF">
      <w:pPr>
        <w:bidi/>
        <w:spacing w:line="276" w:lineRule="auto"/>
        <w:rPr>
          <w:rFonts w:ascii="Narkisim" w:hAnsi="Narkisim" w:cs="Narkisim"/>
        </w:rPr>
      </w:pPr>
    </w:p>
    <w:p w14:paraId="495EC5F3" w14:textId="77777777" w:rsidR="006A6CCE" w:rsidRPr="00F543EF" w:rsidRDefault="00AF0A39" w:rsidP="00F543EF">
      <w:pPr>
        <w:pStyle w:val="af6"/>
        <w:numPr>
          <w:ilvl w:val="0"/>
          <w:numId w:val="3"/>
        </w:numPr>
        <w:bidi/>
        <w:spacing w:after="40"/>
        <w:ind w:left="425" w:hanging="283"/>
        <w:rPr>
          <w:rFonts w:ascii="Narkisim" w:hAnsi="Narkisim" w:cs="Narkisim"/>
          <w:color w:val="3B3838" w:themeColor="background2" w:themeShade="40"/>
        </w:rPr>
      </w:pPr>
      <w:r w:rsidRPr="00F543EF">
        <w:rPr>
          <w:rFonts w:ascii="Narkisim" w:eastAsia="Arial" w:hAnsi="Narkisim" w:cs="Narkisim"/>
          <w:rtl/>
        </w:rPr>
        <w:t>סטולר־ליס, ש. (</w:t>
      </w:r>
      <w:r w:rsidRPr="00F543EF">
        <w:rPr>
          <w:rFonts w:ascii="Narkisim" w:eastAsia="Arial" w:hAnsi="Narkisim" w:cs="Narkisim"/>
        </w:rPr>
        <w:t>2003</w:t>
      </w:r>
      <w:r w:rsidRPr="00F543EF">
        <w:rPr>
          <w:rFonts w:ascii="Narkisim" w:eastAsia="Arial" w:hAnsi="Narkisim" w:cs="Narkisim"/>
          <w:rtl/>
        </w:rPr>
        <w:t xml:space="preserve">). 'כך אגדל תינוק ציוני'. עיונים בתקומת ישראל, </w:t>
      </w:r>
      <w:r w:rsidRPr="00F543EF">
        <w:rPr>
          <w:rFonts w:ascii="Narkisim" w:eastAsia="Arial" w:hAnsi="Narkisim" w:cs="Narkisim"/>
        </w:rPr>
        <w:t>13</w:t>
      </w:r>
      <w:r w:rsidRPr="00F543EF">
        <w:rPr>
          <w:rFonts w:ascii="Narkisim" w:eastAsia="Arial" w:hAnsi="Narkisim" w:cs="Narkisim"/>
          <w:rtl/>
        </w:rPr>
        <w:t xml:space="preserve">, </w:t>
      </w:r>
      <w:r w:rsidRPr="00F543EF">
        <w:rPr>
          <w:rFonts w:ascii="Narkisim" w:eastAsia="Arial" w:hAnsi="Narkisim" w:cs="Narkisim"/>
        </w:rPr>
        <w:t>277</w:t>
      </w:r>
      <w:r w:rsidRPr="00F543EF">
        <w:rPr>
          <w:rFonts w:ascii="Narkisim" w:eastAsia="Arial" w:hAnsi="Narkisim" w:cs="Narkisim"/>
          <w:rtl/>
        </w:rPr>
        <w:t>–</w:t>
      </w:r>
      <w:r w:rsidRPr="00F543EF">
        <w:rPr>
          <w:rFonts w:ascii="Narkisim" w:eastAsia="Arial" w:hAnsi="Narkisim" w:cs="Narkisim"/>
        </w:rPr>
        <w:t>293</w:t>
      </w:r>
      <w:r w:rsidRPr="00F543EF">
        <w:rPr>
          <w:rFonts w:ascii="Narkisim" w:eastAsia="Arial" w:hAnsi="Narkisim" w:cs="Narkisim"/>
          <w:rtl/>
        </w:rPr>
        <w:t>.</w:t>
      </w:r>
    </w:p>
    <w:p w14:paraId="53DCE7C6" w14:textId="77777777" w:rsidR="006A6CCE" w:rsidRPr="00F543EF" w:rsidRDefault="00AF0A39" w:rsidP="00F543EF">
      <w:pPr>
        <w:pStyle w:val="af6"/>
        <w:numPr>
          <w:ilvl w:val="0"/>
          <w:numId w:val="3"/>
        </w:numPr>
        <w:spacing w:after="40"/>
        <w:ind w:left="425" w:hanging="283"/>
        <w:rPr>
          <w:rFonts w:ascii="Narkisim" w:hAnsi="Narkisim" w:cs="Narkisim"/>
          <w:color w:val="3B3838" w:themeColor="background2" w:themeShade="40"/>
        </w:rPr>
      </w:pPr>
      <w:r w:rsidRPr="00F543EF">
        <w:rPr>
          <w:rFonts w:ascii="Narkisim" w:eastAsia="Arial" w:hAnsi="Narkisim" w:cs="Narkisim"/>
        </w:rPr>
        <w:t>Collins, P. H. (2006). Will the 'Real' Mother Please Stand Up? In From Black Power to Hip Hop (pp. 55–72). Temple University Press.</w:t>
      </w:r>
    </w:p>
    <w:p w14:paraId="5CB4715E" w14:textId="77777777" w:rsidR="006A6CCE" w:rsidRPr="00F543EF" w:rsidRDefault="00AF0A39" w:rsidP="00F543EF">
      <w:pPr>
        <w:pStyle w:val="af6"/>
        <w:numPr>
          <w:ilvl w:val="0"/>
          <w:numId w:val="3"/>
        </w:numPr>
        <w:bidi/>
        <w:spacing w:after="40"/>
        <w:ind w:left="425" w:hanging="283"/>
        <w:rPr>
          <w:rFonts w:ascii="Narkisim" w:hAnsi="Narkisim" w:cs="Narkisim"/>
          <w:color w:val="3B3838" w:themeColor="background2" w:themeShade="40"/>
        </w:rPr>
      </w:pPr>
      <w:r w:rsidRPr="00F543EF">
        <w:rPr>
          <w:rFonts w:ascii="Narkisim" w:eastAsia="Arial" w:hAnsi="Narkisim" w:cs="Narkisim"/>
          <w:rtl/>
        </w:rPr>
        <w:lastRenderedPageBreak/>
        <w:t>מלר, ט. (</w:t>
      </w:r>
      <w:r w:rsidRPr="00F543EF">
        <w:rPr>
          <w:rFonts w:ascii="Narkisim" w:eastAsia="Arial" w:hAnsi="Narkisim" w:cs="Narkisim"/>
        </w:rPr>
        <w:t>2018</w:t>
      </w:r>
      <w:r w:rsidRPr="00F543EF">
        <w:rPr>
          <w:rFonts w:ascii="Narkisim" w:eastAsia="Arial" w:hAnsi="Narkisim" w:cs="Narkisim"/>
          <w:rtl/>
        </w:rPr>
        <w:t xml:space="preserve">). אימהות עכשווית בחברה הפלסטינית בישראל. ביטחון סוציאלי, </w:t>
      </w:r>
      <w:r w:rsidRPr="00F543EF">
        <w:rPr>
          <w:rFonts w:ascii="Narkisim" w:eastAsia="Arial" w:hAnsi="Narkisim" w:cs="Narkisim"/>
        </w:rPr>
        <w:t>103</w:t>
      </w:r>
      <w:r w:rsidRPr="00F543EF">
        <w:rPr>
          <w:rFonts w:ascii="Narkisim" w:eastAsia="Arial" w:hAnsi="Narkisim" w:cs="Narkisim"/>
          <w:rtl/>
        </w:rPr>
        <w:t xml:space="preserve">, </w:t>
      </w:r>
      <w:r w:rsidRPr="00F543EF">
        <w:rPr>
          <w:rFonts w:ascii="Narkisim" w:eastAsia="Arial" w:hAnsi="Narkisim" w:cs="Narkisim"/>
        </w:rPr>
        <w:t>179</w:t>
      </w:r>
      <w:r w:rsidRPr="00F543EF">
        <w:rPr>
          <w:rFonts w:ascii="Narkisim" w:eastAsia="Arial" w:hAnsi="Narkisim" w:cs="Narkisim"/>
          <w:rtl/>
        </w:rPr>
        <w:t>–</w:t>
      </w:r>
      <w:r w:rsidRPr="00F543EF">
        <w:rPr>
          <w:rFonts w:ascii="Narkisim" w:eastAsia="Arial" w:hAnsi="Narkisim" w:cs="Narkisim"/>
        </w:rPr>
        <w:t>210</w:t>
      </w:r>
      <w:r w:rsidRPr="00F543EF">
        <w:rPr>
          <w:rFonts w:ascii="Narkisim" w:eastAsia="Arial" w:hAnsi="Narkisim" w:cs="Narkisim"/>
          <w:rtl/>
        </w:rPr>
        <w:t>.</w:t>
      </w:r>
    </w:p>
    <w:p w14:paraId="116E0635" w14:textId="77777777" w:rsidR="006A6CCE" w:rsidRPr="00F543EF" w:rsidRDefault="00AF0A39" w:rsidP="00F543EF">
      <w:pPr>
        <w:pStyle w:val="af6"/>
        <w:numPr>
          <w:ilvl w:val="0"/>
          <w:numId w:val="3"/>
        </w:numPr>
        <w:bidi/>
        <w:spacing w:after="40"/>
        <w:ind w:left="425" w:hanging="283"/>
        <w:rPr>
          <w:rFonts w:ascii="Narkisim" w:hAnsi="Narkisim" w:cs="Narkisim"/>
          <w:color w:val="3B3838" w:themeColor="background2" w:themeShade="40"/>
        </w:rPr>
      </w:pPr>
      <w:r w:rsidRPr="00F543EF">
        <w:rPr>
          <w:rFonts w:ascii="Narkisim" w:eastAsia="Arial" w:hAnsi="Narkisim" w:cs="Narkisim"/>
          <w:rtl/>
        </w:rPr>
        <w:t>ברקוביץ', נ. (</w:t>
      </w:r>
      <w:r w:rsidRPr="00F543EF">
        <w:rPr>
          <w:rFonts w:ascii="Narkisim" w:eastAsia="Arial" w:hAnsi="Narkisim" w:cs="Narkisim"/>
        </w:rPr>
        <w:t>2001</w:t>
      </w:r>
      <w:r w:rsidRPr="00F543EF">
        <w:rPr>
          <w:rFonts w:ascii="Narkisim" w:eastAsia="Arial" w:hAnsi="Narkisim" w:cs="Narkisim"/>
          <w:rtl/>
        </w:rPr>
        <w:t xml:space="preserve">). אזרחות ואימהות. בתוך פלד ואופיר (עורכים), ישראל: מחברה מגויסת לחברה אזרחית (עמ׳ </w:t>
      </w:r>
      <w:r w:rsidRPr="00F543EF">
        <w:rPr>
          <w:rFonts w:ascii="Narkisim" w:eastAsia="Arial" w:hAnsi="Narkisim" w:cs="Narkisim"/>
        </w:rPr>
        <w:t>206</w:t>
      </w:r>
      <w:r w:rsidRPr="00F543EF">
        <w:rPr>
          <w:rFonts w:ascii="Narkisim" w:eastAsia="Arial" w:hAnsi="Narkisim" w:cs="Narkisim"/>
          <w:rtl/>
        </w:rPr>
        <w:t>–</w:t>
      </w:r>
      <w:r w:rsidRPr="00F543EF">
        <w:rPr>
          <w:rFonts w:ascii="Narkisim" w:eastAsia="Arial" w:hAnsi="Narkisim" w:cs="Narkisim"/>
        </w:rPr>
        <w:t>243</w:t>
      </w:r>
      <w:r w:rsidRPr="00F543EF">
        <w:rPr>
          <w:rFonts w:ascii="Narkisim" w:eastAsia="Arial" w:hAnsi="Narkisim" w:cs="Narkisim"/>
          <w:rtl/>
        </w:rPr>
        <w:t>).</w:t>
      </w:r>
    </w:p>
    <w:p w14:paraId="44F0D7AD" w14:textId="77777777" w:rsidR="006A6CCE" w:rsidRPr="00F543EF" w:rsidRDefault="00AF0A39" w:rsidP="00F543EF">
      <w:pPr>
        <w:pStyle w:val="af6"/>
        <w:numPr>
          <w:ilvl w:val="0"/>
          <w:numId w:val="3"/>
        </w:numPr>
        <w:bidi/>
        <w:spacing w:after="40"/>
        <w:ind w:left="425" w:hanging="283"/>
        <w:rPr>
          <w:rFonts w:ascii="Narkisim" w:hAnsi="Narkisim" w:cs="Narkisim"/>
          <w:color w:val="3B3838" w:themeColor="background2" w:themeShade="40"/>
        </w:rPr>
      </w:pPr>
      <w:r w:rsidRPr="00F543EF">
        <w:rPr>
          <w:rFonts w:ascii="Narkisim" w:eastAsia="Arial" w:hAnsi="Narkisim" w:cs="Narkisim"/>
          <w:rtl/>
        </w:rPr>
        <w:t>הרבסט, ע. (</w:t>
      </w:r>
      <w:r w:rsidRPr="00F543EF">
        <w:rPr>
          <w:rFonts w:ascii="Narkisim" w:eastAsia="Arial" w:hAnsi="Narkisim" w:cs="Narkisim"/>
        </w:rPr>
        <w:t>2011</w:t>
      </w:r>
      <w:r w:rsidRPr="00F543EF">
        <w:rPr>
          <w:rFonts w:ascii="Narkisim" w:eastAsia="Arial" w:hAnsi="Narkisim" w:cs="Narkisim"/>
          <w:rtl/>
        </w:rPr>
        <w:t xml:space="preserve">). חוק המזונות (הבטחת תשלום). עיונים בתקומת ישראל, עמ׳ </w:t>
      </w:r>
      <w:r w:rsidRPr="00F543EF">
        <w:rPr>
          <w:rFonts w:ascii="Narkisim" w:eastAsia="Arial" w:hAnsi="Narkisim" w:cs="Narkisim"/>
        </w:rPr>
        <w:t>651</w:t>
      </w:r>
      <w:r w:rsidRPr="00F543EF">
        <w:rPr>
          <w:rFonts w:ascii="Narkisim" w:eastAsia="Arial" w:hAnsi="Narkisim" w:cs="Narkisim"/>
          <w:rtl/>
        </w:rPr>
        <w:t>–</w:t>
      </w:r>
      <w:r w:rsidRPr="00F543EF">
        <w:rPr>
          <w:rFonts w:ascii="Narkisim" w:eastAsia="Arial" w:hAnsi="Narkisim" w:cs="Narkisim"/>
        </w:rPr>
        <w:t>681</w:t>
      </w:r>
      <w:r w:rsidRPr="00F543EF">
        <w:rPr>
          <w:rFonts w:ascii="Narkisim" w:eastAsia="Arial" w:hAnsi="Narkisim" w:cs="Narkisim"/>
          <w:rtl/>
        </w:rPr>
        <w:t>.</w:t>
      </w:r>
    </w:p>
    <w:p w14:paraId="668ED911" w14:textId="77777777" w:rsidR="006A6CCE" w:rsidRPr="00F543EF" w:rsidRDefault="00AF0A39" w:rsidP="00F543EF">
      <w:pPr>
        <w:pStyle w:val="af6"/>
        <w:numPr>
          <w:ilvl w:val="0"/>
          <w:numId w:val="3"/>
        </w:numPr>
        <w:bidi/>
        <w:spacing w:after="20"/>
        <w:ind w:left="425" w:hanging="283"/>
        <w:rPr>
          <w:rFonts w:ascii="Narkisim" w:hAnsi="Narkisim" w:cs="Narkisim"/>
          <w:color w:val="3B3838" w:themeColor="background2" w:themeShade="40"/>
        </w:rPr>
      </w:pPr>
      <w:r w:rsidRPr="00F543EF">
        <w:rPr>
          <w:rFonts w:ascii="Narkisim" w:eastAsia="Arial" w:hAnsi="Narkisim" w:cs="Narkisim"/>
          <w:rtl/>
        </w:rPr>
        <w:t>יזרעאלי, ד. (</w:t>
      </w:r>
      <w:r w:rsidRPr="00F543EF">
        <w:rPr>
          <w:rFonts w:ascii="Narkisim" w:eastAsia="Arial" w:hAnsi="Narkisim" w:cs="Narkisim"/>
        </w:rPr>
        <w:t>2001</w:t>
      </w:r>
      <w:r w:rsidRPr="00F543EF">
        <w:rPr>
          <w:rFonts w:ascii="Narkisim" w:eastAsia="Arial" w:hAnsi="Narkisim" w:cs="Narkisim"/>
          <w:rtl/>
        </w:rPr>
        <w:t xml:space="preserve">). יחסי עבודה ומשפחה. האישה ביהדות, </w:t>
      </w:r>
      <w:r w:rsidRPr="00F543EF">
        <w:rPr>
          <w:rFonts w:ascii="Narkisim" w:eastAsia="Arial" w:hAnsi="Narkisim" w:cs="Narkisim"/>
        </w:rPr>
        <w:t>7</w:t>
      </w:r>
      <w:r w:rsidRPr="00F543EF">
        <w:rPr>
          <w:rFonts w:ascii="Narkisim" w:eastAsia="Arial" w:hAnsi="Narkisim" w:cs="Narkisim"/>
          <w:rtl/>
        </w:rPr>
        <w:t xml:space="preserve">, </w:t>
      </w:r>
      <w:r w:rsidRPr="00F543EF">
        <w:rPr>
          <w:rFonts w:ascii="Narkisim" w:eastAsia="Arial" w:hAnsi="Narkisim" w:cs="Narkisim"/>
        </w:rPr>
        <w:t>3</w:t>
      </w:r>
      <w:r w:rsidRPr="00F543EF">
        <w:rPr>
          <w:rFonts w:ascii="Narkisim" w:eastAsia="Arial" w:hAnsi="Narkisim" w:cs="Narkisim"/>
          <w:rtl/>
        </w:rPr>
        <w:t>–</w:t>
      </w:r>
      <w:r w:rsidRPr="00F543EF">
        <w:rPr>
          <w:rFonts w:ascii="Narkisim" w:eastAsia="Arial" w:hAnsi="Narkisim" w:cs="Narkisim"/>
        </w:rPr>
        <w:t>16</w:t>
      </w:r>
      <w:r w:rsidRPr="00F543EF">
        <w:rPr>
          <w:rFonts w:ascii="Narkisim" w:eastAsia="Arial" w:hAnsi="Narkisim" w:cs="Narkisim"/>
          <w:rtl/>
        </w:rPr>
        <w:t>.</w:t>
      </w:r>
    </w:p>
    <w:p w14:paraId="112A5D7C" w14:textId="77777777" w:rsidR="006A6CCE" w:rsidRPr="00F543EF" w:rsidRDefault="00AF0A39" w:rsidP="00F543EF">
      <w:pPr>
        <w:pStyle w:val="af6"/>
        <w:numPr>
          <w:ilvl w:val="0"/>
          <w:numId w:val="3"/>
        </w:numPr>
        <w:bidi/>
        <w:spacing w:after="20"/>
        <w:ind w:left="425" w:hanging="283"/>
        <w:rPr>
          <w:rFonts w:ascii="Narkisim" w:hAnsi="Narkisim" w:cs="Narkisim"/>
          <w:color w:val="3B3838" w:themeColor="background2" w:themeShade="40"/>
        </w:rPr>
      </w:pPr>
      <w:r w:rsidRPr="00F543EF">
        <w:rPr>
          <w:rFonts w:ascii="Narkisim" w:eastAsia="Arial" w:hAnsi="Narkisim" w:cs="Narkisim"/>
          <w:rtl/>
        </w:rPr>
        <w:t>דונת, א. (</w:t>
      </w:r>
      <w:r w:rsidRPr="00F543EF">
        <w:rPr>
          <w:rFonts w:ascii="Narkisim" w:eastAsia="Arial" w:hAnsi="Narkisim" w:cs="Narkisim"/>
        </w:rPr>
        <w:t>2010</w:t>
      </w:r>
      <w:r w:rsidRPr="00F543EF">
        <w:rPr>
          <w:rFonts w:ascii="Narkisim" w:eastAsia="Arial" w:hAnsi="Narkisim" w:cs="Narkisim"/>
          <w:rtl/>
        </w:rPr>
        <w:t>). פרו־נטליזם סדוק. סוציולוגיה ישראלית, י״א(</w:t>
      </w:r>
      <w:r w:rsidRPr="00F543EF">
        <w:rPr>
          <w:rFonts w:ascii="Narkisim" w:eastAsia="Arial" w:hAnsi="Narkisim" w:cs="Narkisim"/>
        </w:rPr>
        <w:t>2</w:t>
      </w:r>
      <w:r w:rsidRPr="00F543EF">
        <w:rPr>
          <w:rFonts w:ascii="Narkisim" w:eastAsia="Arial" w:hAnsi="Narkisim" w:cs="Narkisim"/>
          <w:rtl/>
        </w:rPr>
        <w:t xml:space="preserve">), </w:t>
      </w:r>
      <w:r w:rsidRPr="00F543EF">
        <w:rPr>
          <w:rFonts w:ascii="Narkisim" w:eastAsia="Arial" w:hAnsi="Narkisim" w:cs="Narkisim"/>
        </w:rPr>
        <w:t>417</w:t>
      </w:r>
      <w:r w:rsidRPr="00F543EF">
        <w:rPr>
          <w:rFonts w:ascii="Narkisim" w:eastAsia="Arial" w:hAnsi="Narkisim" w:cs="Narkisim"/>
          <w:rtl/>
        </w:rPr>
        <w:t>–</w:t>
      </w:r>
      <w:r w:rsidRPr="00F543EF">
        <w:rPr>
          <w:rFonts w:ascii="Narkisim" w:eastAsia="Arial" w:hAnsi="Narkisim" w:cs="Narkisim"/>
        </w:rPr>
        <w:t>436</w:t>
      </w:r>
      <w:r w:rsidRPr="00F543EF">
        <w:rPr>
          <w:rFonts w:ascii="Narkisim" w:eastAsia="Arial" w:hAnsi="Narkisim" w:cs="Narkisim"/>
          <w:rtl/>
        </w:rPr>
        <w:t>.</w:t>
      </w:r>
    </w:p>
    <w:p w14:paraId="21511EA3" w14:textId="77777777" w:rsidR="006A6CCE" w:rsidRPr="00F543EF" w:rsidRDefault="00AF0A39" w:rsidP="00F543EF">
      <w:pPr>
        <w:pStyle w:val="af6"/>
        <w:numPr>
          <w:ilvl w:val="0"/>
          <w:numId w:val="3"/>
        </w:numPr>
        <w:spacing w:after="20"/>
        <w:ind w:left="425" w:hanging="283"/>
        <w:rPr>
          <w:rFonts w:ascii="Narkisim" w:hAnsi="Narkisim" w:cs="Narkisim"/>
          <w:color w:val="3B3838" w:themeColor="background2" w:themeShade="40"/>
        </w:rPr>
      </w:pPr>
      <w:r w:rsidRPr="00F543EF">
        <w:rPr>
          <w:rFonts w:ascii="Narkisim" w:eastAsia="Arial" w:hAnsi="Narkisim" w:cs="Narkisim"/>
        </w:rPr>
        <w:t>O’Reilly, A. (2019). Matricentric feminism. In The Routledge Companion to Motherhood (pp. 25–35). Routledge.</w:t>
      </w:r>
    </w:p>
    <w:p w14:paraId="40111CB8" w14:textId="77777777" w:rsidR="006A6CCE" w:rsidRPr="00F543EF" w:rsidRDefault="00AF0A39" w:rsidP="00F543EF">
      <w:pPr>
        <w:pStyle w:val="af6"/>
        <w:numPr>
          <w:ilvl w:val="0"/>
          <w:numId w:val="3"/>
        </w:numPr>
        <w:spacing w:after="20"/>
        <w:ind w:left="425" w:hanging="283"/>
        <w:rPr>
          <w:rFonts w:ascii="Narkisim" w:hAnsi="Narkisim" w:cs="Narkisim"/>
          <w:color w:val="3B3838" w:themeColor="background2" w:themeShade="40"/>
        </w:rPr>
      </w:pPr>
      <w:r w:rsidRPr="00F543EF">
        <w:rPr>
          <w:rFonts w:ascii="Narkisim" w:eastAsia="Arial" w:hAnsi="Narkisim" w:cs="Narkisim"/>
        </w:rPr>
        <w:t>Christopher, K. (2012). Extensive mothering. Gender &amp; Society, 26(1), 73–96.</w:t>
      </w:r>
    </w:p>
    <w:p w14:paraId="6B879FF3" w14:textId="77777777" w:rsidR="006A6CCE" w:rsidRPr="00F543EF" w:rsidRDefault="00AF0A39" w:rsidP="00F543EF">
      <w:pPr>
        <w:pStyle w:val="af6"/>
        <w:numPr>
          <w:ilvl w:val="0"/>
          <w:numId w:val="3"/>
        </w:numPr>
        <w:spacing w:after="20"/>
        <w:ind w:left="425" w:hanging="283"/>
        <w:rPr>
          <w:rFonts w:ascii="Narkisim" w:hAnsi="Narkisim" w:cs="Narkisim"/>
          <w:color w:val="3B3838" w:themeColor="background2" w:themeShade="40"/>
        </w:rPr>
      </w:pPr>
      <w:r w:rsidRPr="00F543EF">
        <w:rPr>
          <w:rFonts w:ascii="Narkisim" w:eastAsia="Arial" w:hAnsi="Narkisim" w:cs="Narkisim"/>
        </w:rPr>
        <w:t>Elliott, S., Powell, R., &amp; Brenton, J. (2015). Being a good mom. Journal of Family Issues, 36(3), 351–370.</w:t>
      </w:r>
    </w:p>
    <w:p w14:paraId="4D1016B3" w14:textId="77777777" w:rsidR="006A6CCE" w:rsidRPr="00F543EF" w:rsidRDefault="00AF0A39" w:rsidP="00F543EF">
      <w:pPr>
        <w:pStyle w:val="af6"/>
        <w:numPr>
          <w:ilvl w:val="0"/>
          <w:numId w:val="3"/>
        </w:numPr>
        <w:bidi/>
        <w:spacing w:after="20"/>
        <w:ind w:left="425" w:hanging="283"/>
        <w:rPr>
          <w:rFonts w:ascii="Narkisim" w:hAnsi="Narkisim" w:cs="Narkisim"/>
          <w:color w:val="3B3838" w:themeColor="background2" w:themeShade="40"/>
        </w:rPr>
      </w:pPr>
      <w:r w:rsidRPr="00F543EF">
        <w:rPr>
          <w:rFonts w:ascii="Narkisim" w:eastAsia="Arial" w:hAnsi="Narkisim" w:cs="Narkisim"/>
          <w:rtl/>
        </w:rPr>
        <w:t>מסארוה־סרור, א. (</w:t>
      </w:r>
      <w:r w:rsidRPr="00F543EF">
        <w:rPr>
          <w:rFonts w:ascii="Narkisim" w:eastAsia="Arial" w:hAnsi="Narkisim" w:cs="Narkisim"/>
        </w:rPr>
        <w:t>2018</w:t>
      </w:r>
      <w:r w:rsidRPr="00F543EF">
        <w:rPr>
          <w:rFonts w:ascii="Narkisim" w:eastAsia="Arial" w:hAnsi="Narkisim" w:cs="Narkisim"/>
          <w:rtl/>
        </w:rPr>
        <w:t xml:space="preserve">). תפיסת האימהות האיסלאמית. ביטחון סוציאלי, </w:t>
      </w:r>
      <w:r w:rsidRPr="00F543EF">
        <w:rPr>
          <w:rFonts w:ascii="Narkisim" w:eastAsia="Arial" w:hAnsi="Narkisim" w:cs="Narkisim"/>
        </w:rPr>
        <w:t>103</w:t>
      </w:r>
      <w:r w:rsidRPr="00F543EF">
        <w:rPr>
          <w:rFonts w:ascii="Narkisim" w:eastAsia="Arial" w:hAnsi="Narkisim" w:cs="Narkisim"/>
          <w:rtl/>
        </w:rPr>
        <w:t xml:space="preserve">, </w:t>
      </w:r>
      <w:r w:rsidRPr="00F543EF">
        <w:rPr>
          <w:rFonts w:ascii="Narkisim" w:eastAsia="Arial" w:hAnsi="Narkisim" w:cs="Narkisim"/>
        </w:rPr>
        <w:t>157</w:t>
      </w:r>
      <w:r w:rsidRPr="00F543EF">
        <w:rPr>
          <w:rFonts w:ascii="Narkisim" w:eastAsia="Arial" w:hAnsi="Narkisim" w:cs="Narkisim"/>
          <w:rtl/>
        </w:rPr>
        <w:t>–</w:t>
      </w:r>
      <w:r w:rsidRPr="00F543EF">
        <w:rPr>
          <w:rFonts w:ascii="Narkisim" w:eastAsia="Arial" w:hAnsi="Narkisim" w:cs="Narkisim"/>
        </w:rPr>
        <w:t>178</w:t>
      </w:r>
      <w:r w:rsidRPr="00F543EF">
        <w:rPr>
          <w:rFonts w:ascii="Narkisim" w:eastAsia="Arial" w:hAnsi="Narkisim" w:cs="Narkisim"/>
          <w:rtl/>
        </w:rPr>
        <w:t>.</w:t>
      </w:r>
    </w:p>
    <w:p w14:paraId="7D43C0BE" w14:textId="77777777" w:rsidR="006A6CCE" w:rsidRPr="00F543EF" w:rsidRDefault="00AF0A39" w:rsidP="00F543EF">
      <w:pPr>
        <w:pStyle w:val="af6"/>
        <w:numPr>
          <w:ilvl w:val="0"/>
          <w:numId w:val="3"/>
        </w:numPr>
        <w:spacing w:after="20"/>
        <w:ind w:left="425" w:hanging="283"/>
        <w:rPr>
          <w:rFonts w:ascii="Narkisim" w:hAnsi="Narkisim" w:cs="Narkisim"/>
          <w:color w:val="3B3838" w:themeColor="background2" w:themeShade="40"/>
        </w:rPr>
      </w:pPr>
      <w:r w:rsidRPr="00F543EF">
        <w:rPr>
          <w:rFonts w:ascii="Narkisim" w:eastAsia="Arial" w:hAnsi="Narkisim" w:cs="Narkisim"/>
        </w:rPr>
        <w:t>Hennessy, J. (2009). Morality and work-family conflict. The Sociological Quarterly, 50(4), 557–580.</w:t>
      </w:r>
    </w:p>
    <w:p w14:paraId="2B46328F" w14:textId="77777777" w:rsidR="006A6CCE" w:rsidRPr="00F543EF" w:rsidRDefault="00AF0A39" w:rsidP="00F543EF">
      <w:pPr>
        <w:pStyle w:val="af6"/>
        <w:numPr>
          <w:ilvl w:val="0"/>
          <w:numId w:val="3"/>
        </w:numPr>
        <w:spacing w:after="20"/>
        <w:ind w:left="425" w:hanging="283"/>
        <w:rPr>
          <w:rFonts w:ascii="Narkisim" w:hAnsi="Narkisim" w:cs="Narkisim"/>
          <w:color w:val="3B3838" w:themeColor="background2" w:themeShade="40"/>
        </w:rPr>
      </w:pPr>
      <w:r w:rsidRPr="00F543EF">
        <w:rPr>
          <w:rFonts w:ascii="Narkisim" w:eastAsia="Arial" w:hAnsi="Narkisim" w:cs="Narkisim"/>
        </w:rPr>
        <w:t>Dodson, L. (2013). Stereotyping low-wage mothers. Journal of Social Issues, 69(2), 257–278.</w:t>
      </w:r>
    </w:p>
    <w:p w14:paraId="3F0E6367" w14:textId="77777777" w:rsidR="006A6CCE" w:rsidRPr="00F543EF" w:rsidRDefault="006A6CCE" w:rsidP="00F543EF">
      <w:pPr>
        <w:bidi/>
        <w:spacing w:line="276" w:lineRule="auto"/>
        <w:rPr>
          <w:rFonts w:ascii="Narkisim" w:hAnsi="Narkisim" w:cs="Narkisim"/>
          <w:color w:val="3B3838" w:themeColor="background2" w:themeShade="40"/>
        </w:rPr>
      </w:pPr>
    </w:p>
    <w:sectPr w:rsidR="006A6CCE" w:rsidRPr="00F543EF">
      <w:headerReference w:type="even" r:id="rId20"/>
      <w:headerReference w:type="default" r:id="rId21"/>
      <w:footerReference w:type="even" r:id="rId22"/>
      <w:footerReference w:type="default" r:id="rId23"/>
      <w:headerReference w:type="first" r:id="rId24"/>
      <w:footerReference w:type="first" r:id="rId25"/>
      <w:pgSz w:w="12240" w:h="15840"/>
      <w:pgMar w:top="766" w:right="1444" w:bottom="1276" w:left="144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7F063" w14:textId="77777777" w:rsidR="000F2BA4" w:rsidRDefault="000F2BA4">
      <w:r>
        <w:separator/>
      </w:r>
    </w:p>
  </w:endnote>
  <w:endnote w:type="continuationSeparator" w:id="0">
    <w:p w14:paraId="76A0213B" w14:textId="77777777" w:rsidR="000F2BA4" w:rsidRDefault="000F2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FA3AD" w14:textId="77777777" w:rsidR="006A6CCE" w:rsidRDefault="006A6CC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99D16" w14:textId="77777777" w:rsidR="006A6CCE" w:rsidRDefault="00AF0A39">
    <w:pPr>
      <w:pStyle w:val="a6"/>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 xml:space="preserve"> PAGE </w:instrText>
    </w:r>
    <w:r>
      <w:rPr>
        <w:caps/>
        <w:color w:val="4472C4" w:themeColor="accent1"/>
      </w:rPr>
      <w:fldChar w:fldCharType="separate"/>
    </w:r>
    <w:r>
      <w:rPr>
        <w:caps/>
        <w:color w:val="4472C4" w:themeColor="accent1"/>
      </w:rPr>
      <w:t>4</w:t>
    </w:r>
    <w:r>
      <w:rPr>
        <w:caps/>
        <w:color w:val="4472C4" w:themeColor="accent1"/>
      </w:rPr>
      <w:fldChar w:fldCharType="end"/>
    </w:r>
  </w:p>
  <w:p w14:paraId="4B6C1043" w14:textId="77777777" w:rsidR="006A6CCE" w:rsidRDefault="006A6CC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FF0A" w14:textId="77777777" w:rsidR="006A6CCE" w:rsidRDefault="00AF0A39">
    <w:pPr>
      <w:pStyle w:val="a6"/>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 xml:space="preserve"> PAGE </w:instrText>
    </w:r>
    <w:r>
      <w:rPr>
        <w:caps/>
        <w:color w:val="4472C4" w:themeColor="accent1"/>
      </w:rPr>
      <w:fldChar w:fldCharType="separate"/>
    </w:r>
    <w:r>
      <w:rPr>
        <w:caps/>
        <w:color w:val="4472C4" w:themeColor="accent1"/>
      </w:rPr>
      <w:t>4</w:t>
    </w:r>
    <w:r>
      <w:rPr>
        <w:caps/>
        <w:color w:val="4472C4" w:themeColor="accent1"/>
      </w:rPr>
      <w:fldChar w:fldCharType="end"/>
    </w:r>
  </w:p>
  <w:p w14:paraId="29B31A5F" w14:textId="77777777" w:rsidR="006A6CCE" w:rsidRDefault="006A6C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DFFC8" w14:textId="77777777" w:rsidR="000F2BA4" w:rsidRDefault="000F2BA4">
      <w:r>
        <w:separator/>
      </w:r>
    </w:p>
  </w:footnote>
  <w:footnote w:type="continuationSeparator" w:id="0">
    <w:p w14:paraId="03A458EE" w14:textId="77777777" w:rsidR="000F2BA4" w:rsidRDefault="000F2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4BD5A" w14:textId="77777777" w:rsidR="006A6CCE" w:rsidRDefault="006A6CCE">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6216" w14:textId="77777777" w:rsidR="006A6CCE" w:rsidRDefault="006A6CCE">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CFB9" w14:textId="77777777" w:rsidR="006A6CCE" w:rsidRDefault="006A6CC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533E5"/>
    <w:multiLevelType w:val="multilevel"/>
    <w:tmpl w:val="241490F6"/>
    <w:lvl w:ilvl="0">
      <w:start w:val="1"/>
      <w:numFmt w:val="decimal"/>
      <w:lvlText w:val="%1."/>
      <w:lvlJc w:val="left"/>
      <w:pPr>
        <w:tabs>
          <w:tab w:val="num" w:pos="0"/>
        </w:tabs>
        <w:ind w:left="927" w:hanging="360"/>
      </w:pPr>
      <w:rPr>
        <w:rFonts w:asciiTheme="minorBidi" w:eastAsiaTheme="minorHAnsi" w:hAnsiTheme="minorBidi" w:cstheme="minorBidi"/>
        <w:color w:val="003D27"/>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 w15:restartNumberingAfterBreak="0">
    <w:nsid w:val="2B772542"/>
    <w:multiLevelType w:val="multilevel"/>
    <w:tmpl w:val="136A13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737694C"/>
    <w:multiLevelType w:val="multilevel"/>
    <w:tmpl w:val="CE20515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15:restartNumberingAfterBreak="0">
    <w:nsid w:val="7EE8603A"/>
    <w:multiLevelType w:val="multilevel"/>
    <w:tmpl w:val="DD06DBC8"/>
    <w:lvl w:ilvl="0">
      <w:start w:val="1"/>
      <w:numFmt w:val="decimal"/>
      <w:lvlText w:val="%1."/>
      <w:lvlJc w:val="left"/>
      <w:pPr>
        <w:tabs>
          <w:tab w:val="num" w:pos="0"/>
        </w:tabs>
        <w:ind w:left="927" w:hanging="360"/>
      </w:pPr>
      <w:rPr>
        <w:rFonts w:asciiTheme="minorBidi" w:eastAsiaTheme="minorHAnsi" w:hAnsiTheme="minorBidi" w:cstheme="minorBidi"/>
        <w:b w:val="0"/>
        <w:bCs w:val="0"/>
        <w:color w:val="003D27"/>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16cid:durableId="506091001">
    <w:abstractNumId w:val="0"/>
  </w:num>
  <w:num w:numId="2" w16cid:durableId="1973553086">
    <w:abstractNumId w:val="3"/>
  </w:num>
  <w:num w:numId="3" w16cid:durableId="125441761">
    <w:abstractNumId w:val="2"/>
  </w:num>
  <w:num w:numId="4" w16cid:durableId="86051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isplayBackgroundShape/>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CCE"/>
    <w:rsid w:val="000E19D3"/>
    <w:rsid w:val="000F2BA4"/>
    <w:rsid w:val="00152950"/>
    <w:rsid w:val="006A6CCE"/>
    <w:rsid w:val="00816A25"/>
    <w:rsid w:val="00AF0A39"/>
    <w:rsid w:val="00F25CFE"/>
    <w:rsid w:val="00F543EF"/>
  </w:rsids>
  <m:mathPr>
    <m:mathFont m:val="Cambria Math"/>
    <m:brkBin m:val="before"/>
    <m:brkBinSub m:val="--"/>
    <m:smallFrac m:val="0"/>
    <m:dispDef/>
    <m:lMargin m:val="0"/>
    <m:rMargin m:val="0"/>
    <m:defJc m:val="centerGroup"/>
    <m:wrapIndent m:val="1440"/>
    <m:intLim m:val="subSup"/>
    <m:naryLim m:val="undOvr"/>
  </m:mathPr>
  <w:themeFontLang w:val="en-US"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6BEA7"/>
  <w15:docId w15:val="{9CBD4EC2-DE1B-48AF-AC57-410B1CD6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1E50"/>
  </w:style>
  <w:style w:type="paragraph" w:styleId="1">
    <w:name w:val="heading 1"/>
    <w:basedOn w:val="a"/>
    <w:next w:val="a"/>
    <w:link w:val="10"/>
    <w:uiPriority w:val="9"/>
    <w:qFormat/>
    <w:rsid w:val="00303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03E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303E78"/>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כותרת עליונה תו"/>
    <w:basedOn w:val="a0"/>
    <w:link w:val="a4"/>
    <w:uiPriority w:val="99"/>
    <w:qFormat/>
    <w:rsid w:val="00C009BB"/>
  </w:style>
  <w:style w:type="character" w:customStyle="1" w:styleId="a5">
    <w:name w:val="כותרת תחתונה תו"/>
    <w:basedOn w:val="a0"/>
    <w:link w:val="a6"/>
    <w:uiPriority w:val="99"/>
    <w:qFormat/>
    <w:rsid w:val="00C009BB"/>
  </w:style>
  <w:style w:type="character" w:styleId="a7">
    <w:name w:val="annotation reference"/>
    <w:basedOn w:val="a0"/>
    <w:uiPriority w:val="99"/>
    <w:semiHidden/>
    <w:unhideWhenUsed/>
    <w:qFormat/>
    <w:rsid w:val="0043304F"/>
    <w:rPr>
      <w:sz w:val="16"/>
      <w:szCs w:val="16"/>
    </w:rPr>
  </w:style>
  <w:style w:type="character" w:customStyle="1" w:styleId="a8">
    <w:name w:val="טקסט הערה תו"/>
    <w:basedOn w:val="a0"/>
    <w:link w:val="a9"/>
    <w:uiPriority w:val="99"/>
    <w:qFormat/>
    <w:rsid w:val="0043304F"/>
    <w:rPr>
      <w:sz w:val="20"/>
      <w:szCs w:val="20"/>
    </w:rPr>
  </w:style>
  <w:style w:type="character" w:customStyle="1" w:styleId="aa">
    <w:name w:val="נושא הערה תו"/>
    <w:basedOn w:val="a8"/>
    <w:link w:val="ab"/>
    <w:uiPriority w:val="99"/>
    <w:semiHidden/>
    <w:qFormat/>
    <w:rsid w:val="0043304F"/>
    <w:rPr>
      <w:b/>
      <w:bCs/>
      <w:sz w:val="20"/>
      <w:szCs w:val="20"/>
    </w:rPr>
  </w:style>
  <w:style w:type="character" w:styleId="Hyperlink">
    <w:name w:val="Hyperlink"/>
    <w:basedOn w:val="a0"/>
    <w:uiPriority w:val="99"/>
    <w:unhideWhenUsed/>
    <w:rsid w:val="005548EC"/>
    <w:rPr>
      <w:color w:val="0563C1" w:themeColor="hyperlink"/>
      <w:u w:val="single"/>
    </w:rPr>
  </w:style>
  <w:style w:type="character" w:styleId="ac">
    <w:name w:val="Unresolved Mention"/>
    <w:basedOn w:val="a0"/>
    <w:uiPriority w:val="99"/>
    <w:semiHidden/>
    <w:unhideWhenUsed/>
    <w:qFormat/>
    <w:rsid w:val="005548EC"/>
    <w:rPr>
      <w:color w:val="605E5C"/>
      <w:shd w:val="clear" w:color="auto" w:fill="E1DFDD"/>
    </w:rPr>
  </w:style>
  <w:style w:type="character" w:customStyle="1" w:styleId="10">
    <w:name w:val="כותרת 1 תו"/>
    <w:basedOn w:val="a0"/>
    <w:link w:val="1"/>
    <w:uiPriority w:val="9"/>
    <w:qFormat/>
    <w:rsid w:val="00303E78"/>
    <w:rPr>
      <w:rFonts w:asciiTheme="majorHAnsi" w:eastAsiaTheme="majorEastAsia" w:hAnsiTheme="majorHAnsi" w:cstheme="majorBidi"/>
      <w:color w:val="2F5496" w:themeColor="accent1" w:themeShade="BF"/>
      <w:sz w:val="32"/>
      <w:szCs w:val="32"/>
    </w:rPr>
  </w:style>
  <w:style w:type="character" w:customStyle="1" w:styleId="20">
    <w:name w:val="כותרת 2 תו"/>
    <w:basedOn w:val="a0"/>
    <w:link w:val="2"/>
    <w:uiPriority w:val="9"/>
    <w:qFormat/>
    <w:rsid w:val="00303E78"/>
    <w:rPr>
      <w:rFonts w:asciiTheme="majorHAnsi" w:eastAsiaTheme="majorEastAsia" w:hAnsiTheme="majorHAnsi" w:cstheme="majorBidi"/>
      <w:color w:val="2F5496" w:themeColor="accent1" w:themeShade="BF"/>
      <w:sz w:val="26"/>
      <w:szCs w:val="26"/>
    </w:rPr>
  </w:style>
  <w:style w:type="character" w:customStyle="1" w:styleId="30">
    <w:name w:val="כותרת 3 תו"/>
    <w:basedOn w:val="a0"/>
    <w:link w:val="3"/>
    <w:uiPriority w:val="9"/>
    <w:qFormat/>
    <w:rsid w:val="00303E78"/>
    <w:rPr>
      <w:rFonts w:asciiTheme="majorHAnsi" w:eastAsiaTheme="majorEastAsia" w:hAnsiTheme="majorHAnsi" w:cstheme="majorBidi"/>
      <w:color w:val="1F3763" w:themeColor="accent1" w:themeShade="7F"/>
    </w:rPr>
  </w:style>
  <w:style w:type="character" w:customStyle="1" w:styleId="ad">
    <w:name w:val="כותרת טקסט תו"/>
    <w:basedOn w:val="a0"/>
    <w:link w:val="ae"/>
    <w:uiPriority w:val="10"/>
    <w:qFormat/>
    <w:rsid w:val="00303E78"/>
    <w:rPr>
      <w:rFonts w:asciiTheme="majorHAnsi" w:eastAsiaTheme="majorEastAsia" w:hAnsiTheme="majorHAnsi" w:cstheme="majorBidi"/>
      <w:spacing w:val="-10"/>
      <w:kern w:val="2"/>
      <w:sz w:val="56"/>
      <w:szCs w:val="56"/>
    </w:rPr>
  </w:style>
  <w:style w:type="character" w:customStyle="1" w:styleId="af">
    <w:name w:val="כותרת משנה תו"/>
    <w:basedOn w:val="a0"/>
    <w:link w:val="af0"/>
    <w:uiPriority w:val="11"/>
    <w:qFormat/>
    <w:rsid w:val="00303E78"/>
    <w:rPr>
      <w:rFonts w:eastAsiaTheme="minorEastAsia"/>
      <w:color w:val="5A5A5A" w:themeColor="text1" w:themeTint="A5"/>
      <w:spacing w:val="15"/>
      <w:sz w:val="22"/>
      <w:szCs w:val="22"/>
    </w:rPr>
  </w:style>
  <w:style w:type="character" w:styleId="af1">
    <w:name w:val="Subtle Emphasis"/>
    <w:basedOn w:val="a0"/>
    <w:uiPriority w:val="19"/>
    <w:qFormat/>
    <w:rsid w:val="00303E78"/>
    <w:rPr>
      <w:i/>
      <w:iCs/>
      <w:color w:val="404040" w:themeColor="text1" w:themeTint="BF"/>
    </w:rPr>
  </w:style>
  <w:style w:type="character" w:styleId="af2">
    <w:name w:val="Emphasis"/>
    <w:basedOn w:val="a0"/>
    <w:uiPriority w:val="20"/>
    <w:qFormat/>
    <w:rsid w:val="00303E78"/>
    <w:rPr>
      <w:i/>
      <w:iCs/>
    </w:rPr>
  </w:style>
  <w:style w:type="character" w:styleId="FollowedHyperlink">
    <w:name w:val="FollowedHyperlink"/>
    <w:basedOn w:val="a0"/>
    <w:uiPriority w:val="99"/>
    <w:semiHidden/>
    <w:unhideWhenUsed/>
    <w:rsid w:val="00166462"/>
    <w:rPr>
      <w:color w:val="954F72" w:themeColor="followedHyperlink"/>
      <w:u w:val="single"/>
    </w:rPr>
  </w:style>
  <w:style w:type="paragraph" w:customStyle="1" w:styleId="Heading">
    <w:name w:val="Heading"/>
    <w:basedOn w:val="a"/>
    <w:next w:val="af3"/>
    <w:qFormat/>
    <w:pPr>
      <w:keepNext/>
      <w:spacing w:before="240" w:after="120"/>
    </w:pPr>
    <w:rPr>
      <w:rFonts w:ascii="Liberation Sans" w:eastAsia="Noto Sans CJK SC" w:hAnsi="Liberation Sans" w:cs="Lohit Devanagari"/>
      <w:sz w:val="28"/>
      <w:szCs w:val="28"/>
    </w:rPr>
  </w:style>
  <w:style w:type="paragraph" w:styleId="af3">
    <w:name w:val="Body Text"/>
    <w:basedOn w:val="a"/>
    <w:pPr>
      <w:spacing w:after="140" w:line="276" w:lineRule="auto"/>
    </w:pPr>
  </w:style>
  <w:style w:type="paragraph" w:styleId="af4">
    <w:name w:val="List"/>
    <w:basedOn w:val="af3"/>
    <w:rPr>
      <w:rFonts w:cs="Lohit Devanagari"/>
    </w:rPr>
  </w:style>
  <w:style w:type="paragraph" w:styleId="af5">
    <w:name w:val="caption"/>
    <w:basedOn w:val="a"/>
    <w:qFormat/>
    <w:pPr>
      <w:suppressLineNumbers/>
      <w:spacing w:before="120" w:after="120"/>
    </w:pPr>
    <w:rPr>
      <w:rFonts w:cs="Lohit Devanagari"/>
      <w:i/>
      <w:iCs/>
    </w:rPr>
  </w:style>
  <w:style w:type="paragraph" w:customStyle="1" w:styleId="Index">
    <w:name w:val="Index"/>
    <w:basedOn w:val="a"/>
    <w:qFormat/>
    <w:pPr>
      <w:suppressLineNumbers/>
    </w:pPr>
    <w:rPr>
      <w:rFonts w:cs="Lohit Devanagari"/>
    </w:rPr>
  </w:style>
  <w:style w:type="paragraph" w:customStyle="1" w:styleId="HeaderandFooter">
    <w:name w:val="Header and Footer"/>
    <w:basedOn w:val="a"/>
    <w:qFormat/>
  </w:style>
  <w:style w:type="paragraph" w:styleId="a4">
    <w:name w:val="header"/>
    <w:basedOn w:val="a"/>
    <w:link w:val="a3"/>
    <w:uiPriority w:val="99"/>
    <w:unhideWhenUsed/>
    <w:rsid w:val="00C009BB"/>
    <w:pPr>
      <w:tabs>
        <w:tab w:val="center" w:pos="4680"/>
        <w:tab w:val="right" w:pos="9360"/>
      </w:tabs>
    </w:pPr>
  </w:style>
  <w:style w:type="paragraph" w:styleId="a6">
    <w:name w:val="footer"/>
    <w:basedOn w:val="a"/>
    <w:link w:val="a5"/>
    <w:uiPriority w:val="99"/>
    <w:unhideWhenUsed/>
    <w:rsid w:val="00C009BB"/>
    <w:pPr>
      <w:tabs>
        <w:tab w:val="center" w:pos="4680"/>
        <w:tab w:val="right" w:pos="9360"/>
      </w:tabs>
    </w:pPr>
  </w:style>
  <w:style w:type="paragraph" w:styleId="af6">
    <w:name w:val="List Paragraph"/>
    <w:basedOn w:val="a"/>
    <w:uiPriority w:val="34"/>
    <w:qFormat/>
    <w:rsid w:val="00086493"/>
    <w:pPr>
      <w:ind w:left="720"/>
      <w:contextualSpacing/>
    </w:pPr>
  </w:style>
  <w:style w:type="paragraph" w:styleId="af7">
    <w:name w:val="Revision"/>
    <w:uiPriority w:val="99"/>
    <w:semiHidden/>
    <w:qFormat/>
    <w:rsid w:val="00264B0A"/>
  </w:style>
  <w:style w:type="paragraph" w:styleId="a9">
    <w:name w:val="annotation text"/>
    <w:basedOn w:val="a"/>
    <w:link w:val="a8"/>
    <w:uiPriority w:val="99"/>
    <w:unhideWhenUsed/>
    <w:rsid w:val="0043304F"/>
    <w:rPr>
      <w:sz w:val="20"/>
      <w:szCs w:val="20"/>
    </w:rPr>
  </w:style>
  <w:style w:type="paragraph" w:styleId="ab">
    <w:name w:val="annotation subject"/>
    <w:basedOn w:val="a9"/>
    <w:next w:val="a9"/>
    <w:link w:val="aa"/>
    <w:uiPriority w:val="99"/>
    <w:semiHidden/>
    <w:unhideWhenUsed/>
    <w:qFormat/>
    <w:rsid w:val="0043304F"/>
    <w:rPr>
      <w:b/>
      <w:bCs/>
    </w:rPr>
  </w:style>
  <w:style w:type="paragraph" w:styleId="ae">
    <w:name w:val="Title"/>
    <w:basedOn w:val="a"/>
    <w:next w:val="a"/>
    <w:link w:val="ad"/>
    <w:uiPriority w:val="10"/>
    <w:qFormat/>
    <w:rsid w:val="00303E78"/>
    <w:pPr>
      <w:contextualSpacing/>
    </w:pPr>
    <w:rPr>
      <w:rFonts w:asciiTheme="majorHAnsi" w:eastAsiaTheme="majorEastAsia" w:hAnsiTheme="majorHAnsi" w:cstheme="majorBidi"/>
      <w:spacing w:val="-10"/>
      <w:sz w:val="56"/>
      <w:szCs w:val="56"/>
    </w:rPr>
  </w:style>
  <w:style w:type="paragraph" w:styleId="af0">
    <w:name w:val="Subtitle"/>
    <w:basedOn w:val="a"/>
    <w:next w:val="a"/>
    <w:link w:val="af"/>
    <w:uiPriority w:val="11"/>
    <w:qFormat/>
    <w:rsid w:val="00303E78"/>
    <w:pPr>
      <w:spacing w:after="160"/>
    </w:pPr>
    <w:rPr>
      <w:rFonts w:eastAsiaTheme="minorEastAsia"/>
      <w:color w:val="5A5A5A" w:themeColor="text1" w:themeTint="A5"/>
      <w:spacing w:val="15"/>
      <w:sz w:val="22"/>
      <w:szCs w:val="22"/>
    </w:rPr>
  </w:style>
  <w:style w:type="paragraph" w:customStyle="1" w:styleId="FrameContents">
    <w:name w:val="Frame Contents"/>
    <w:basedOn w:val="a"/>
    <w:qFormat/>
  </w:style>
  <w:style w:type="table" w:styleId="af8">
    <w:name w:val="Table Grid"/>
    <w:basedOn w:val="a1"/>
    <w:uiPriority w:val="39"/>
    <w:rsid w:val="00C00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sv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sv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sv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svg"/><Relationship Id="rId4" Type="http://schemas.openxmlformats.org/officeDocument/2006/relationships/settings" Target="settings.xml"/><Relationship Id="rId9" Type="http://schemas.openxmlformats.org/officeDocument/2006/relationships/hyperlink" Target="https://lemida.biu.ac.il/course/view.php?id=114794" TargetMode="External"/><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F5A60-99C2-AF45-8940-2D8C70A1F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735</Words>
  <Characters>3677</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סילבוס אימהות ופמיניזם – תשפ״ז</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סילבוס אימהות ופמיניזם – תשפ״ז</dc:title>
  <dc:subject>תוכנית הוראה לקורס</dc:subject>
  <dc:creator>פרופ׳ ענת הרבסט-דבי</dc:creator>
  <dc:description>הותאם לפורמט הסילבוס החדש ביולי 2026.</dc:description>
  <cp:lastModifiedBy>Anat Herbst-Debby</cp:lastModifiedBy>
  <cp:revision>4</cp:revision>
  <dcterms:created xsi:type="dcterms:W3CDTF">2026-08-02T09:46:00Z</dcterms:created>
  <dcterms:modified xsi:type="dcterms:W3CDTF">2026-08-02T09:54:00Z</dcterms:modified>
  <dc:language>en-US</dc:language>
</cp:coreProperties>
</file>